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Pr="002739CB">
        <w:rPr>
          <w:rFonts w:cs="Arial" w:hint="eastAsia"/>
          <w:bCs/>
          <w:noProof w:val="0"/>
          <w:sz w:val="24"/>
          <w:lang w:val="en-GB"/>
        </w:rPr>
        <w:t>2</w:t>
      </w:r>
      <w:r w:rsidR="00992831">
        <w:rPr>
          <w:rFonts w:cs="Arial"/>
          <w:bCs/>
          <w:noProof w:val="0"/>
          <w:sz w:val="24"/>
          <w:lang w:val="en-GB" w:eastAsia="ja-JP"/>
        </w:rPr>
        <w:t>7</w:t>
      </w:r>
      <w:r w:rsidRPr="00651487">
        <w:rPr>
          <w:rFonts w:cs="Arial"/>
          <w:bCs/>
          <w:noProof w:val="0"/>
          <w:sz w:val="24"/>
          <w:lang w:val="en-GB"/>
        </w:rPr>
        <w:tab/>
      </w:r>
      <w:r w:rsidR="00762D19" w:rsidRPr="00762D19">
        <w:rPr>
          <w:rFonts w:cs="Arial"/>
          <w:bCs/>
          <w:noProof w:val="0"/>
          <w:sz w:val="24"/>
          <w:lang w:val="en-GB" w:eastAsia="ja-JP"/>
        </w:rPr>
        <w:t>R2-2</w:t>
      </w:r>
      <w:r w:rsidR="008B34EF">
        <w:rPr>
          <w:rFonts w:cs="Arial"/>
          <w:bCs/>
          <w:noProof w:val="0"/>
          <w:sz w:val="24"/>
          <w:lang w:val="en-GB" w:eastAsia="ja-JP"/>
        </w:rPr>
        <w:t>40</w:t>
      </w:r>
      <w:r w:rsidR="00950DB7">
        <w:rPr>
          <w:rFonts w:cs="Arial"/>
          <w:bCs/>
          <w:noProof w:val="0"/>
          <w:sz w:val="24"/>
          <w:lang w:val="en-GB" w:eastAsia="ja-JP"/>
        </w:rPr>
        <w:t>6755</w:t>
      </w:r>
    </w:p>
    <w:p w:rsidR="00B4542E" w:rsidRDefault="00992831" w:rsidP="0094314C">
      <w:pPr>
        <w:pStyle w:val="a3"/>
        <w:tabs>
          <w:tab w:val="right" w:pos="8931"/>
        </w:tabs>
        <w:rPr>
          <w:rFonts w:cs="Arial"/>
          <w:bCs/>
          <w:noProof w:val="0"/>
          <w:sz w:val="24"/>
          <w:lang w:val="en-GB" w:eastAsia="ja-JP"/>
        </w:rPr>
      </w:pPr>
      <w:r w:rsidRPr="00992831">
        <w:rPr>
          <w:rFonts w:cs="Arial"/>
          <w:bCs/>
          <w:noProof w:val="0"/>
          <w:sz w:val="24"/>
          <w:lang w:val="en-GB" w:eastAsia="ja-JP"/>
        </w:rPr>
        <w:t>Maastricht, Holland, Aug 19</w:t>
      </w:r>
      <w:r w:rsidRPr="00992831">
        <w:rPr>
          <w:rFonts w:cs="Arial"/>
          <w:bCs/>
          <w:noProof w:val="0"/>
          <w:sz w:val="24"/>
          <w:vertAlign w:val="superscript"/>
          <w:lang w:val="en-GB" w:eastAsia="ja-JP"/>
        </w:rPr>
        <w:t>th</w:t>
      </w:r>
      <w:r w:rsidRPr="00992831">
        <w:rPr>
          <w:rFonts w:cs="Arial"/>
          <w:bCs/>
          <w:noProof w:val="0"/>
          <w:sz w:val="24"/>
          <w:lang w:val="en-GB" w:eastAsia="ja-JP"/>
        </w:rPr>
        <w:t xml:space="preserve"> – 23</w:t>
      </w:r>
      <w:r w:rsidRPr="00992831">
        <w:rPr>
          <w:rFonts w:cs="Arial"/>
          <w:bCs/>
          <w:noProof w:val="0"/>
          <w:sz w:val="24"/>
          <w:vertAlign w:val="superscript"/>
          <w:lang w:val="en-GB" w:eastAsia="ja-JP"/>
        </w:rPr>
        <w:t>rd</w:t>
      </w:r>
      <w:r w:rsidRPr="00992831">
        <w:rPr>
          <w:rFonts w:cs="Arial"/>
          <w:bCs/>
          <w:noProof w:val="0"/>
          <w:sz w:val="24"/>
          <w:lang w:val="en-GB" w:eastAsia="ja-JP"/>
        </w:rPr>
        <w:t>, 2024</w:t>
      </w:r>
    </w:p>
    <w:p w:rsidR="00FF0019" w:rsidRPr="000F17A5"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992831">
        <w:rPr>
          <w:rFonts w:cs="Arial"/>
          <w:b/>
          <w:bCs/>
          <w:sz w:val="24"/>
        </w:rPr>
        <w:t>8.13.3</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 Communications</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r w:rsidR="00992831">
        <w:rPr>
          <w:rFonts w:ascii="Arial" w:hAnsi="Arial" w:cs="Arial"/>
          <w:b/>
          <w:bCs/>
          <w:sz w:val="24"/>
        </w:rPr>
        <w:t>QoS handling for NR sidelink multi-hop relay</w:t>
      </w:r>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1C2A40" w:rsidRDefault="001C2A40" w:rsidP="00770F88">
      <w:pPr>
        <w:spacing w:before="120" w:after="240"/>
        <w:jc w:val="both"/>
        <w:rPr>
          <w:rFonts w:ascii="Arial" w:eastAsia="宋体" w:hAnsi="Arial" w:cs="Arial"/>
          <w:color w:val="000000"/>
          <w:lang w:eastAsia="zh-CN"/>
        </w:rPr>
      </w:pPr>
      <w:r>
        <w:rPr>
          <w:rFonts w:ascii="Arial" w:eastAsia="宋体" w:hAnsi="Arial" w:cs="Arial"/>
          <w:color w:val="000000"/>
          <w:lang w:eastAsia="zh-CN"/>
        </w:rPr>
        <w:t xml:space="preserve">It was agreed in WID [1] to </w:t>
      </w:r>
      <w:r>
        <w:rPr>
          <w:rFonts w:ascii="Arial" w:eastAsia="宋体" w:hAnsi="Arial" w:cs="Arial" w:hint="eastAsia"/>
          <w:color w:val="000000"/>
          <w:lang w:eastAsia="zh-CN"/>
        </w:rPr>
        <w:t>s</w:t>
      </w:r>
      <w:r w:rsidRPr="001C2A40">
        <w:rPr>
          <w:rFonts w:ascii="Arial" w:eastAsia="宋体" w:hAnsi="Arial" w:cs="Arial"/>
          <w:color w:val="000000"/>
          <w:lang w:eastAsia="zh-CN"/>
        </w:rPr>
        <w:t>pecify</w:t>
      </w:r>
      <w:r w:rsidR="00051C91">
        <w:rPr>
          <w:rFonts w:ascii="Arial" w:eastAsia="宋体" w:hAnsi="Arial" w:cs="Arial"/>
          <w:color w:val="000000"/>
          <w:lang w:eastAsia="zh-CN"/>
        </w:rPr>
        <w:t xml:space="preserve"> mechanisms to support up to </w:t>
      </w:r>
      <w:r w:rsidR="00624486">
        <w:rPr>
          <w:rFonts w:ascii="Arial" w:eastAsia="宋体" w:hAnsi="Arial" w:cs="Arial"/>
          <w:color w:val="000000"/>
          <w:lang w:eastAsia="zh-CN"/>
        </w:rPr>
        <w:t xml:space="preserve">two </w:t>
      </w:r>
      <w:r w:rsidRPr="001C2A40">
        <w:rPr>
          <w:rFonts w:ascii="Arial" w:eastAsia="宋体" w:hAnsi="Arial" w:cs="Arial"/>
          <w:color w:val="000000"/>
          <w:lang w:eastAsia="zh-CN"/>
        </w:rPr>
        <w:t>additional hops re</w:t>
      </w:r>
      <w:r>
        <w:rPr>
          <w:rFonts w:ascii="Arial" w:eastAsia="宋体" w:hAnsi="Arial" w:cs="Arial"/>
          <w:color w:val="000000"/>
          <w:lang w:eastAsia="zh-CN"/>
        </w:rPr>
        <w:t>lays on top of Rel-17 U2N relay</w:t>
      </w:r>
      <w:r w:rsidR="00624486">
        <w:rPr>
          <w:rFonts w:ascii="Arial" w:eastAsia="宋体" w:hAnsi="Arial" w:cs="Arial"/>
          <w:color w:val="000000"/>
          <w:lang w:eastAsia="zh-CN"/>
        </w:rPr>
        <w:t xml:space="preserve">. </w:t>
      </w:r>
      <w:bookmarkStart w:id="0" w:name="OLE_LINK9"/>
      <w:bookmarkStart w:id="1" w:name="OLE_LINK10"/>
      <w:r w:rsidR="00624486">
        <w:rPr>
          <w:rFonts w:ascii="Arial" w:eastAsia="宋体" w:hAnsi="Arial" w:cs="Arial"/>
          <w:color w:val="000000"/>
          <w:lang w:eastAsia="zh-CN"/>
        </w:rPr>
        <w:t>The work starts with one additional hop relay firstly</w:t>
      </w:r>
      <w:bookmarkEnd w:id="0"/>
      <w:bookmarkEnd w:id="1"/>
      <w:r w:rsidR="00624486">
        <w:rPr>
          <w:rFonts w:ascii="Arial" w:eastAsia="宋体" w:hAnsi="Arial" w:cs="Arial"/>
          <w:color w:val="000000"/>
          <w:lang w:eastAsia="zh-CN"/>
        </w:rPr>
        <w:t xml:space="preserve">, </w:t>
      </w:r>
      <w:r>
        <w:rPr>
          <w:rFonts w:ascii="Arial" w:eastAsia="宋体" w:hAnsi="Arial" w:cs="Arial"/>
          <w:color w:val="000000"/>
          <w:lang w:eastAsia="zh-CN"/>
        </w:rPr>
        <w:t>including the i</w:t>
      </w:r>
      <w:r w:rsidRPr="001C2A40">
        <w:rPr>
          <w:rFonts w:ascii="Arial" w:eastAsia="宋体" w:hAnsi="Arial" w:cs="Arial"/>
          <w:color w:val="000000"/>
          <w:lang w:eastAsia="zh-CN"/>
        </w:rPr>
        <w:t>mpact on Q</w:t>
      </w:r>
      <w:r>
        <w:rPr>
          <w:rFonts w:ascii="Arial" w:eastAsia="宋体" w:hAnsi="Arial" w:cs="Arial"/>
          <w:color w:val="000000"/>
          <w:lang w:eastAsia="zh-CN"/>
        </w:rPr>
        <w:t>oS handling for multi-hop.</w:t>
      </w:r>
    </w:p>
    <w:tbl>
      <w:tblPr>
        <w:tblStyle w:val="ac"/>
        <w:tblW w:w="0" w:type="auto"/>
        <w:tblLook w:val="04A0" w:firstRow="1" w:lastRow="0" w:firstColumn="1" w:lastColumn="0" w:noHBand="0" w:noVBand="1"/>
      </w:tblPr>
      <w:tblGrid>
        <w:gridCol w:w="9017"/>
      </w:tblGrid>
      <w:tr w:rsidR="00265695" w:rsidTr="00A852CB">
        <w:tc>
          <w:tcPr>
            <w:tcW w:w="9307" w:type="dxa"/>
          </w:tcPr>
          <w:p w:rsidR="001C2A40" w:rsidRPr="001C2A40" w:rsidRDefault="001C2A40" w:rsidP="001C2A40">
            <w:pPr>
              <w:spacing w:before="120" w:after="0" w:line="280" w:lineRule="atLeast"/>
              <w:jc w:val="both"/>
              <w:textAlignment w:val="auto"/>
              <w:rPr>
                <w:rFonts w:eastAsia="等线"/>
                <w:lang w:eastAsia="en-GB"/>
              </w:rPr>
            </w:pPr>
            <w:r w:rsidRPr="001C2A40">
              <w:rPr>
                <w:rFonts w:eastAsia="等线"/>
                <w:lang w:eastAsia="en-GB"/>
              </w:rPr>
              <w:t xml:space="preserve">The objective of this work item is to specify solutions that are needed to support multi-hop Layer-2 UE-to-Network relay for a </w:t>
            </w:r>
            <w:r w:rsidRPr="001C2A40">
              <w:rPr>
                <w:rFonts w:eastAsia="Malgun Gothic"/>
                <w:lang w:eastAsia="ko-KR"/>
              </w:rPr>
              <w:t>single indirect path via SL relay UEs</w:t>
            </w:r>
            <w:r w:rsidRPr="001C2A40">
              <w:rPr>
                <w:rFonts w:eastAsia="等线"/>
                <w:lang w:eastAsia="en-GB"/>
              </w:rPr>
              <w:t xml:space="preserve"> based on Rel-17/18 SL relay functionalities [RAN2, RAN3]</w:t>
            </w:r>
          </w:p>
          <w:p w:rsidR="001C2A40" w:rsidRPr="001C2A40" w:rsidRDefault="001C2A40" w:rsidP="001C2A40">
            <w:pPr>
              <w:widowControl w:val="0"/>
              <w:numPr>
                <w:ilvl w:val="0"/>
                <w:numId w:val="15"/>
              </w:numPr>
              <w:overflowPunct/>
              <w:autoSpaceDE/>
              <w:autoSpaceDN/>
              <w:adjustRightInd/>
              <w:spacing w:before="120" w:after="0" w:line="280" w:lineRule="atLeast"/>
              <w:jc w:val="both"/>
              <w:textAlignment w:val="auto"/>
              <w:rPr>
                <w:rFonts w:eastAsia="等线"/>
                <w:lang w:val="en-US" w:eastAsia="en-GB"/>
              </w:rPr>
            </w:pPr>
            <w:r w:rsidRPr="001C2A40">
              <w:rPr>
                <w:rFonts w:eastAsia="等线"/>
                <w:lang w:eastAsia="en-GB"/>
              </w:rPr>
              <w:t xml:space="preserve">Specify mechanisms to support </w:t>
            </w:r>
            <w:r w:rsidRPr="001C2A40">
              <w:rPr>
                <w:rFonts w:eastAsia="Malgun Gothic" w:hint="eastAsia"/>
                <w:lang w:eastAsia="ko-KR"/>
              </w:rPr>
              <w:t>up to two</w:t>
            </w:r>
            <w:r w:rsidRPr="001C2A40">
              <w:rPr>
                <w:rFonts w:eastAsia="等线"/>
                <w:lang w:eastAsia="en-GB"/>
              </w:rPr>
              <w:t xml:space="preserve"> additional hop</w:t>
            </w:r>
            <w:r w:rsidRPr="001C2A40">
              <w:rPr>
                <w:rFonts w:eastAsia="Malgun Gothic" w:hint="eastAsia"/>
                <w:lang w:eastAsia="ko-KR"/>
              </w:rPr>
              <w:t>s</w:t>
            </w:r>
            <w:r w:rsidRPr="001C2A40">
              <w:rPr>
                <w:rFonts w:eastAsia="等线"/>
                <w:lang w:eastAsia="en-GB"/>
              </w:rPr>
              <w:t xml:space="preserve"> relay</w:t>
            </w:r>
            <w:r w:rsidRPr="001C2A40">
              <w:rPr>
                <w:rFonts w:eastAsia="Malgun Gothic" w:hint="eastAsia"/>
                <w:lang w:eastAsia="ko-KR"/>
              </w:rPr>
              <w:t>s</w:t>
            </w:r>
            <w:r w:rsidRPr="001C2A40">
              <w:rPr>
                <w:rFonts w:eastAsia="等线"/>
                <w:lang w:eastAsia="en-GB"/>
              </w:rPr>
              <w:t xml:space="preserve"> on top of Rel-17 U2N relay</w:t>
            </w:r>
            <w:r w:rsidRPr="001C2A40">
              <w:rPr>
                <w:rFonts w:eastAsia="Malgun Gothic"/>
                <w:lang w:eastAsia="en-GB"/>
              </w:rPr>
              <w:t xml:space="preserve">. </w:t>
            </w:r>
            <w:r w:rsidRPr="001C2A40">
              <w:rPr>
                <w:rFonts w:eastAsia="Malgun Gothic"/>
                <w:lang w:eastAsia="ko-KR"/>
              </w:rPr>
              <w:t>The work starts with one additional hop relay (i.e.,</w:t>
            </w:r>
            <w:bookmarkStart w:id="2" w:name="OLE_LINK7"/>
            <w:r w:rsidRPr="001C2A40">
              <w:rPr>
                <w:rFonts w:eastAsia="Malgun Gothic"/>
                <w:lang w:eastAsia="ko-KR"/>
              </w:rPr>
              <w:t xml:space="preserve"> </w:t>
            </w:r>
            <w:bookmarkStart w:id="3" w:name="OLE_LINK11"/>
            <w:r w:rsidRPr="001C2A40">
              <w:rPr>
                <w:rFonts w:eastAsia="Malgun Gothic"/>
                <w:lang w:eastAsia="ko-KR"/>
              </w:rPr>
              <w:t xml:space="preserve">remote UE -&gt; </w:t>
            </w:r>
            <w:r w:rsidRPr="001C2A40">
              <w:rPr>
                <w:rFonts w:eastAsia="Malgun Gothic" w:hint="eastAsia"/>
                <w:lang w:eastAsia="ko-KR"/>
              </w:rPr>
              <w:t xml:space="preserve">first </w:t>
            </w:r>
            <w:r w:rsidRPr="001C2A40">
              <w:rPr>
                <w:rFonts w:eastAsia="Malgun Gothic"/>
                <w:lang w:eastAsia="ko-KR"/>
              </w:rPr>
              <w:t xml:space="preserve">relay UE -&gt; </w:t>
            </w:r>
            <w:r w:rsidRPr="001C2A40">
              <w:rPr>
                <w:rFonts w:eastAsia="Malgun Gothic" w:hint="eastAsia"/>
                <w:lang w:eastAsia="ko-KR"/>
              </w:rPr>
              <w:t xml:space="preserve">last </w:t>
            </w:r>
            <w:r w:rsidRPr="001C2A40">
              <w:rPr>
                <w:rFonts w:eastAsia="Malgun Gothic"/>
                <w:lang w:eastAsia="ko-KR"/>
              </w:rPr>
              <w:t>relay UE -&gt; gNB</w:t>
            </w:r>
            <w:bookmarkEnd w:id="2"/>
            <w:bookmarkEnd w:id="3"/>
            <w:r w:rsidRPr="001C2A40">
              <w:rPr>
                <w:rFonts w:eastAsia="Malgun Gothic"/>
                <w:lang w:eastAsia="ko-KR"/>
              </w:rPr>
              <w:t xml:space="preserve">) until RAN#107 and further check will be made in RAN#107 if it can be easily extended to two additional hops relays (i.e., remote UE -&gt; </w:t>
            </w:r>
            <w:r w:rsidRPr="001C2A40">
              <w:rPr>
                <w:rFonts w:eastAsia="Malgun Gothic" w:hint="eastAsia"/>
                <w:lang w:eastAsia="ko-KR"/>
              </w:rPr>
              <w:t xml:space="preserve">first </w:t>
            </w:r>
            <w:r w:rsidRPr="001C2A40">
              <w:rPr>
                <w:rFonts w:eastAsia="Malgun Gothic"/>
                <w:lang w:eastAsia="ko-KR"/>
              </w:rPr>
              <w:t xml:space="preserve">relay UE -&gt; </w:t>
            </w:r>
            <w:r w:rsidRPr="001C2A40">
              <w:rPr>
                <w:rFonts w:eastAsia="Malgun Gothic" w:hint="eastAsia"/>
                <w:lang w:eastAsia="ko-KR"/>
              </w:rPr>
              <w:t xml:space="preserve">second </w:t>
            </w:r>
            <w:r w:rsidRPr="001C2A40">
              <w:rPr>
                <w:rFonts w:eastAsia="Malgun Gothic"/>
                <w:lang w:eastAsia="ko-KR"/>
              </w:rPr>
              <w:t xml:space="preserve">relay UE -&gt; </w:t>
            </w:r>
            <w:r w:rsidRPr="001C2A40">
              <w:rPr>
                <w:rFonts w:eastAsia="Malgun Gothic" w:hint="eastAsia"/>
                <w:lang w:eastAsia="ko-KR"/>
              </w:rPr>
              <w:t xml:space="preserve">last </w:t>
            </w:r>
            <w:r w:rsidRPr="001C2A40">
              <w:rPr>
                <w:rFonts w:eastAsia="Malgun Gothic"/>
                <w:lang w:eastAsia="ko-KR"/>
              </w:rPr>
              <w:t xml:space="preserve">relay UE -&gt; gNB). </w:t>
            </w:r>
            <w:r w:rsidRPr="001C2A40">
              <w:rPr>
                <w:rFonts w:eastAsia="Malgun Gothic"/>
                <w:lang w:eastAsia="en-GB"/>
              </w:rPr>
              <w:t>A necessary criterion for the specified mechanisms is easy extensibility to support two additional hop relays for the work done until RAN#107 and to be forward compatible for future extensions for additional relays.</w:t>
            </w:r>
          </w:p>
          <w:p w:rsidR="001C2A40" w:rsidRPr="001C2A40" w:rsidRDefault="001C2A40" w:rsidP="001C2A40">
            <w:pPr>
              <w:widowControl w:val="0"/>
              <w:numPr>
                <w:ilvl w:val="1"/>
                <w:numId w:val="15"/>
              </w:numPr>
              <w:overflowPunct/>
              <w:autoSpaceDE/>
              <w:autoSpaceDN/>
              <w:adjustRightInd/>
              <w:spacing w:before="120" w:after="0" w:line="280" w:lineRule="atLeast"/>
              <w:jc w:val="both"/>
              <w:textAlignment w:val="auto"/>
              <w:rPr>
                <w:rFonts w:eastAsia="等线"/>
                <w:lang w:eastAsia="en-GB"/>
              </w:rPr>
            </w:pPr>
            <w:r w:rsidRPr="001C2A40">
              <w:rPr>
                <w:rFonts w:eastAsia="等线"/>
                <w:lang w:eastAsia="en-GB"/>
              </w:rPr>
              <w:t>Relay discovery and (re)selection [RAN2]</w:t>
            </w:r>
          </w:p>
          <w:p w:rsidR="001C2A40" w:rsidRPr="001C2A40" w:rsidRDefault="001C2A40" w:rsidP="001C2A40">
            <w:pPr>
              <w:widowControl w:val="0"/>
              <w:numPr>
                <w:ilvl w:val="1"/>
                <w:numId w:val="15"/>
              </w:numPr>
              <w:overflowPunct/>
              <w:autoSpaceDE/>
              <w:autoSpaceDN/>
              <w:adjustRightInd/>
              <w:spacing w:before="120" w:after="0" w:line="280" w:lineRule="atLeast"/>
              <w:jc w:val="both"/>
              <w:textAlignment w:val="auto"/>
              <w:rPr>
                <w:rFonts w:eastAsia="等线"/>
                <w:lang w:eastAsia="en-GB"/>
              </w:rPr>
            </w:pPr>
            <w:r w:rsidRPr="001C2A40">
              <w:rPr>
                <w:rFonts w:eastAsia="等线"/>
                <w:lang w:eastAsia="en-GB"/>
              </w:rPr>
              <w:t>Signalling</w:t>
            </w:r>
            <w:r w:rsidRPr="001C2A40">
              <w:rPr>
                <w:rFonts w:eastAsia="等线" w:hint="eastAsia"/>
                <w:lang w:eastAsia="en-GB"/>
              </w:rPr>
              <w:t xml:space="preserve"> </w:t>
            </w:r>
            <w:r w:rsidRPr="001C2A40">
              <w:rPr>
                <w:rFonts w:eastAsia="等线"/>
                <w:lang w:eastAsia="en-GB"/>
              </w:rPr>
              <w:t>support for relay UEs and remote UE authorization if SA2 concludes it is needed [RAN3]</w:t>
            </w:r>
          </w:p>
          <w:p w:rsidR="001C2A40" w:rsidRPr="00591136" w:rsidRDefault="001C2A40" w:rsidP="001C2A40">
            <w:pPr>
              <w:widowControl w:val="0"/>
              <w:numPr>
                <w:ilvl w:val="1"/>
                <w:numId w:val="15"/>
              </w:numPr>
              <w:overflowPunct/>
              <w:autoSpaceDE/>
              <w:autoSpaceDN/>
              <w:adjustRightInd/>
              <w:spacing w:before="120" w:after="0" w:line="280" w:lineRule="atLeast"/>
              <w:jc w:val="both"/>
              <w:textAlignment w:val="auto"/>
              <w:rPr>
                <w:rFonts w:eastAsia="等线"/>
                <w:lang w:eastAsia="en-GB"/>
              </w:rPr>
            </w:pPr>
            <w:r w:rsidRPr="00591136">
              <w:rPr>
                <w:rFonts w:eastAsia="等线"/>
                <w:lang w:eastAsia="en-GB"/>
              </w:rPr>
              <w:t>Impact on SRAP and QoS handling for multi-hop [RAN2]</w:t>
            </w:r>
          </w:p>
          <w:p w:rsidR="001D0B4A" w:rsidRPr="001C2A40" w:rsidRDefault="001C2A40" w:rsidP="001C2A40">
            <w:pPr>
              <w:widowControl w:val="0"/>
              <w:numPr>
                <w:ilvl w:val="1"/>
                <w:numId w:val="15"/>
              </w:numPr>
              <w:overflowPunct/>
              <w:autoSpaceDE/>
              <w:autoSpaceDN/>
              <w:adjustRightInd/>
              <w:spacing w:before="120" w:afterLines="50" w:after="120" w:line="280" w:lineRule="atLeast"/>
              <w:ind w:left="806" w:hanging="403"/>
              <w:jc w:val="both"/>
              <w:textAlignment w:val="auto"/>
              <w:rPr>
                <w:rFonts w:eastAsia="等线"/>
                <w:lang w:eastAsia="en-GB"/>
              </w:rPr>
            </w:pPr>
            <w:r w:rsidRPr="001C2A40">
              <w:rPr>
                <w:rFonts w:eastAsia="等线"/>
                <w:lang w:eastAsia="en-GB"/>
              </w:rPr>
              <w:t>Control plane procedures [RAN2, RAN3]</w:t>
            </w:r>
          </w:p>
        </w:tc>
      </w:tr>
    </w:tbl>
    <w:p w:rsidR="003F7AA6" w:rsidRPr="00211B0A" w:rsidRDefault="003F7AA6" w:rsidP="00770F88">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3B5E8E" w:rsidRPr="00211B0A">
        <w:rPr>
          <w:rFonts w:ascii="Arial" w:eastAsia="宋体" w:hAnsi="Arial" w:cs="Arial"/>
          <w:color w:val="000000"/>
          <w:lang w:eastAsia="zh-CN"/>
        </w:rPr>
        <w:t>will</w:t>
      </w:r>
      <w:r w:rsidR="005B7D41">
        <w:rPr>
          <w:rFonts w:ascii="Arial" w:eastAsia="宋体" w:hAnsi="Arial" w:cs="Arial"/>
          <w:color w:val="000000"/>
          <w:lang w:eastAsia="zh-CN"/>
        </w:rPr>
        <w:t xml:space="preserve"> </w:t>
      </w:r>
      <w:r w:rsidR="00540538" w:rsidRPr="00211B0A">
        <w:rPr>
          <w:rFonts w:ascii="Arial" w:eastAsia="宋体" w:hAnsi="Arial" w:cs="Arial"/>
          <w:color w:val="000000"/>
          <w:lang w:eastAsia="zh-CN"/>
        </w:rPr>
        <w:t xml:space="preserve">discuss </w:t>
      </w:r>
      <w:r w:rsidR="001F507F">
        <w:rPr>
          <w:rFonts w:ascii="Arial" w:eastAsia="宋体" w:hAnsi="Arial" w:cs="Arial"/>
          <w:color w:val="000000"/>
          <w:lang w:eastAsia="zh-CN"/>
        </w:rPr>
        <w:t>the</w:t>
      </w:r>
      <w:r w:rsidR="001C2A40">
        <w:rPr>
          <w:rFonts w:ascii="Arial" w:eastAsia="宋体" w:hAnsi="Arial" w:cs="Arial"/>
          <w:color w:val="000000"/>
          <w:lang w:eastAsia="zh-CN"/>
        </w:rPr>
        <w:t xml:space="preserve"> Qo</w:t>
      </w:r>
      <w:r w:rsidR="00591136">
        <w:rPr>
          <w:rFonts w:ascii="Arial" w:eastAsia="宋体" w:hAnsi="Arial" w:cs="Arial"/>
          <w:color w:val="000000"/>
          <w:lang w:eastAsia="zh-CN"/>
        </w:rPr>
        <w:t xml:space="preserve">S handling to support </w:t>
      </w:r>
      <w:r w:rsidR="00591136">
        <w:rPr>
          <w:rFonts w:ascii="Arial" w:eastAsia="宋体" w:hAnsi="Arial" w:cs="Arial" w:hint="eastAsia"/>
          <w:color w:val="000000"/>
          <w:lang w:eastAsia="zh-CN"/>
        </w:rPr>
        <w:t>multi</w:t>
      </w:r>
      <w:r w:rsidR="00591136">
        <w:rPr>
          <w:rFonts w:ascii="Arial" w:eastAsia="宋体" w:hAnsi="Arial" w:cs="Arial"/>
          <w:color w:val="000000"/>
          <w:lang w:eastAsia="zh-CN"/>
        </w:rPr>
        <w:t xml:space="preserve">-hop </w:t>
      </w:r>
      <w:r w:rsidR="008A0A4C" w:rsidRPr="008A0A4C">
        <w:rPr>
          <w:rFonts w:ascii="Arial" w:eastAsia="宋体" w:hAnsi="Arial" w:cs="Arial"/>
          <w:color w:val="000000"/>
          <w:lang w:eastAsia="zh-CN"/>
        </w:rPr>
        <w:t>L2 U2N</w:t>
      </w:r>
      <w:r w:rsidR="008A0A4C" w:rsidRPr="008A0A4C">
        <w:rPr>
          <w:rFonts w:ascii="Arial" w:eastAsia="宋体" w:hAnsi="Arial" w:cs="Arial" w:hint="eastAsia"/>
          <w:color w:val="000000"/>
          <w:lang w:eastAsia="zh-CN"/>
        </w:rPr>
        <w:t xml:space="preserve"> </w:t>
      </w:r>
      <w:r w:rsidR="00591136">
        <w:rPr>
          <w:rFonts w:ascii="Arial" w:eastAsia="宋体" w:hAnsi="Arial" w:cs="Arial" w:hint="eastAsia"/>
          <w:color w:val="000000"/>
          <w:lang w:eastAsia="zh-CN"/>
        </w:rPr>
        <w:t>relay</w:t>
      </w:r>
      <w:r w:rsidR="00265695">
        <w:rPr>
          <w:rFonts w:ascii="Arial" w:eastAsia="宋体" w:hAnsi="Arial" w:cs="Arial"/>
          <w:color w:val="000000"/>
          <w:lang w:eastAsia="zh-CN"/>
        </w:rPr>
        <w:t>.</w:t>
      </w:r>
    </w:p>
    <w:p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rsidR="00871CD0" w:rsidRDefault="00E020FC" w:rsidP="00770F88">
      <w:pPr>
        <w:jc w:val="both"/>
        <w:outlineLvl w:val="1"/>
        <w:rPr>
          <w:rFonts w:ascii="Arial" w:eastAsia="宋体" w:hAnsi="Arial" w:cs="Arial"/>
          <w:bCs/>
          <w:iCs/>
          <w:sz w:val="32"/>
          <w:szCs w:val="32"/>
          <w:lang w:eastAsia="zh-CN"/>
        </w:rPr>
      </w:pPr>
      <w:r w:rsidRPr="00211B0A">
        <w:rPr>
          <w:rFonts w:ascii="Arial" w:eastAsia="宋体" w:hAnsi="Arial" w:cs="Arial"/>
          <w:bCs/>
          <w:iCs/>
          <w:sz w:val="32"/>
          <w:szCs w:val="32"/>
          <w:lang w:eastAsia="zh-CN"/>
        </w:rPr>
        <w:t xml:space="preserve">2.1 </w:t>
      </w:r>
      <w:r w:rsidR="001C2A40">
        <w:rPr>
          <w:rFonts w:ascii="Arial" w:eastAsia="宋体" w:hAnsi="Arial" w:cs="Arial"/>
          <w:bCs/>
          <w:iCs/>
          <w:sz w:val="32"/>
          <w:szCs w:val="32"/>
          <w:lang w:eastAsia="zh-CN"/>
        </w:rPr>
        <w:t xml:space="preserve">QoS </w:t>
      </w:r>
      <w:r w:rsidR="00133364">
        <w:rPr>
          <w:rFonts w:ascii="Arial" w:eastAsia="宋体" w:hAnsi="Arial" w:cs="Arial"/>
          <w:bCs/>
          <w:iCs/>
          <w:sz w:val="32"/>
          <w:szCs w:val="32"/>
          <w:lang w:eastAsia="zh-CN"/>
        </w:rPr>
        <w:t>split</w:t>
      </w:r>
    </w:p>
    <w:p w:rsidR="00473D08" w:rsidRDefault="002C198C" w:rsidP="000F514C">
      <w:pPr>
        <w:jc w:val="both"/>
        <w:rPr>
          <w:rFonts w:ascii="Arial" w:eastAsia="宋体" w:hAnsi="Arial" w:cs="Arial"/>
          <w:lang w:val="en-US" w:eastAsia="zh-CN"/>
        </w:rPr>
      </w:pPr>
      <w:r>
        <w:rPr>
          <w:rFonts w:ascii="Arial" w:eastAsia="宋体" w:hAnsi="Arial" w:cs="Arial"/>
          <w:lang w:val="en-US" w:eastAsia="zh-CN"/>
        </w:rPr>
        <w:t xml:space="preserve">In Rel-17 single-hop L2 U2N relay, </w:t>
      </w:r>
      <w:bookmarkStart w:id="4" w:name="OLE_LINK2"/>
      <w:bookmarkStart w:id="5" w:name="OLE_LINK6"/>
      <w:r>
        <w:rPr>
          <w:rFonts w:ascii="Arial" w:eastAsia="宋体" w:hAnsi="Arial" w:cs="Arial"/>
          <w:lang w:val="en-US" w:eastAsia="zh-CN"/>
        </w:rPr>
        <w:t>it is g</w:t>
      </w:r>
      <w:r w:rsidR="001C2A40">
        <w:rPr>
          <w:rFonts w:ascii="Arial" w:eastAsia="宋体" w:hAnsi="Arial" w:cs="Arial"/>
          <w:lang w:val="en-US" w:eastAsia="zh-CN"/>
        </w:rPr>
        <w:t xml:space="preserve">NB </w:t>
      </w:r>
      <w:r>
        <w:rPr>
          <w:rFonts w:ascii="Arial" w:eastAsia="宋体" w:hAnsi="Arial" w:cs="Arial"/>
          <w:lang w:val="en-US" w:eastAsia="zh-CN"/>
        </w:rPr>
        <w:t>implementation to</w:t>
      </w:r>
      <w:r w:rsidR="00133364">
        <w:rPr>
          <w:rFonts w:ascii="Arial" w:eastAsia="宋体" w:hAnsi="Arial" w:cs="Arial"/>
          <w:lang w:val="en-US" w:eastAsia="zh-CN"/>
        </w:rPr>
        <w:t xml:space="preserve"> handle the QoS split</w:t>
      </w:r>
      <w:r w:rsidR="001C2A40" w:rsidRPr="001C2A40">
        <w:rPr>
          <w:rFonts w:ascii="Arial" w:eastAsia="宋体" w:hAnsi="Arial" w:cs="Arial"/>
          <w:lang w:val="en-US" w:eastAsia="zh-CN"/>
        </w:rPr>
        <w:t xml:space="preserve"> over Uu and PC5 for the end-to-end QoS enforcement of a particular session established between Remote UE and network.</w:t>
      </w:r>
      <w:bookmarkEnd w:id="4"/>
      <w:bookmarkEnd w:id="5"/>
      <w:r w:rsidR="00147CE7">
        <w:rPr>
          <w:rFonts w:ascii="Arial" w:eastAsia="宋体" w:hAnsi="Arial" w:cs="Arial"/>
          <w:lang w:val="en-US" w:eastAsia="zh-CN"/>
        </w:rPr>
        <w:t xml:space="preserve"> </w:t>
      </w:r>
    </w:p>
    <w:p w:rsidR="009C178F" w:rsidRDefault="00473D08" w:rsidP="000F514C">
      <w:pPr>
        <w:jc w:val="both"/>
        <w:rPr>
          <w:rFonts w:ascii="Arial" w:eastAsia="宋体" w:hAnsi="Arial" w:cs="Arial"/>
          <w:lang w:val="en-US" w:eastAsia="zh-CN"/>
        </w:rPr>
      </w:pPr>
      <w:r w:rsidRPr="00473D08">
        <w:rPr>
          <w:rFonts w:ascii="Arial" w:eastAsia="宋体" w:hAnsi="Arial" w:cs="Arial"/>
          <w:lang w:val="en-US" w:eastAsia="zh-CN"/>
        </w:rPr>
        <w:t>Specifically</w:t>
      </w:r>
      <w:r>
        <w:rPr>
          <w:rFonts w:ascii="Arial" w:eastAsia="宋体" w:hAnsi="Arial" w:cs="Arial"/>
          <w:lang w:val="en-US" w:eastAsia="zh-CN"/>
        </w:rPr>
        <w:t>, i</w:t>
      </w:r>
      <w:r w:rsidR="00815C6C">
        <w:rPr>
          <w:rFonts w:ascii="Arial" w:eastAsia="宋体" w:hAnsi="Arial" w:cs="Arial"/>
          <w:lang w:val="en-US" w:eastAsia="zh-CN"/>
        </w:rPr>
        <w:t>n</w:t>
      </w:r>
      <w:r w:rsidR="009C178F">
        <w:rPr>
          <w:rFonts w:ascii="Arial" w:eastAsia="宋体" w:hAnsi="Arial" w:cs="Arial"/>
          <w:lang w:val="en-US" w:eastAsia="zh-CN"/>
        </w:rPr>
        <w:t xml:space="preserve"> remote UE </w:t>
      </w:r>
      <w:r w:rsidR="00147CE7" w:rsidRPr="00147CE7">
        <w:rPr>
          <w:rFonts w:ascii="Arial" w:eastAsia="宋体" w:hAnsi="Arial" w:cs="Arial"/>
          <w:lang w:val="en-US" w:eastAsia="zh-CN"/>
        </w:rPr>
        <w:t>service establishment procedure, CN provides end-to-end QoS requirement</w:t>
      </w:r>
      <w:r w:rsidR="00147CE7">
        <w:rPr>
          <w:rFonts w:ascii="Arial" w:eastAsia="宋体" w:hAnsi="Arial" w:cs="Arial"/>
          <w:lang w:val="en-US" w:eastAsia="zh-CN"/>
        </w:rPr>
        <w:t>s</w:t>
      </w:r>
      <w:r w:rsidR="00147CE7" w:rsidRPr="00147CE7">
        <w:rPr>
          <w:rFonts w:ascii="Arial" w:eastAsia="宋体" w:hAnsi="Arial" w:cs="Arial"/>
          <w:lang w:val="en-US" w:eastAsia="zh-CN"/>
        </w:rPr>
        <w:t xml:space="preserve"> of remote UE’s servic</w:t>
      </w:r>
      <w:r w:rsidR="00147CE7">
        <w:rPr>
          <w:rFonts w:ascii="Arial" w:eastAsia="宋体" w:hAnsi="Arial" w:cs="Arial"/>
          <w:lang w:val="en-US" w:eastAsia="zh-CN"/>
        </w:rPr>
        <w:t>e to gNB</w:t>
      </w:r>
      <w:r w:rsidR="00147CE7">
        <w:rPr>
          <w:rFonts w:ascii="Arial" w:eastAsia="宋体" w:hAnsi="Arial" w:cs="Arial" w:hint="eastAsia"/>
          <w:lang w:val="en-US" w:eastAsia="zh-CN"/>
        </w:rPr>
        <w:t>.</w:t>
      </w:r>
      <w:r w:rsidR="00147CE7">
        <w:rPr>
          <w:rFonts w:ascii="Arial" w:eastAsia="宋体" w:hAnsi="Arial" w:cs="Arial"/>
          <w:lang w:val="en-US" w:eastAsia="zh-CN"/>
        </w:rPr>
        <w:t xml:space="preserve"> The </w:t>
      </w:r>
      <w:r w:rsidR="00147CE7" w:rsidRPr="00147CE7">
        <w:rPr>
          <w:rFonts w:ascii="Arial" w:eastAsia="宋体" w:hAnsi="Arial" w:cs="Arial"/>
          <w:lang w:val="en-US" w:eastAsia="zh-CN"/>
        </w:rPr>
        <w:t>end-to-end QoS requirement</w:t>
      </w:r>
      <w:r w:rsidR="00147CE7">
        <w:rPr>
          <w:rFonts w:ascii="Arial" w:eastAsia="宋体" w:hAnsi="Arial" w:cs="Arial"/>
          <w:lang w:val="en-US" w:eastAsia="zh-CN"/>
        </w:rPr>
        <w:t>s</w:t>
      </w:r>
      <w:r w:rsidR="00147CE7" w:rsidRPr="00147CE7">
        <w:rPr>
          <w:rFonts w:ascii="Arial" w:eastAsia="宋体" w:hAnsi="Arial" w:cs="Arial"/>
          <w:lang w:val="en-US" w:eastAsia="zh-CN"/>
        </w:rPr>
        <w:t xml:space="preserve"> can be understood as QoS parameters between gNB and remote UE, which should be satisfied by </w:t>
      </w:r>
      <w:r w:rsidR="00147CE7">
        <w:rPr>
          <w:rFonts w:ascii="Arial" w:eastAsia="宋体" w:hAnsi="Arial" w:cs="Arial"/>
          <w:lang w:val="en-US" w:eastAsia="zh-CN"/>
        </w:rPr>
        <w:t>Uu link</w:t>
      </w:r>
      <w:r w:rsidR="00147CE7">
        <w:rPr>
          <w:rFonts w:ascii="Arial" w:eastAsia="宋体" w:hAnsi="Arial" w:cs="Arial" w:hint="eastAsia"/>
          <w:lang w:val="en-US" w:eastAsia="zh-CN"/>
        </w:rPr>
        <w:t xml:space="preserve"> </w:t>
      </w:r>
      <w:r w:rsidR="00147CE7">
        <w:rPr>
          <w:rFonts w:ascii="Arial" w:eastAsia="宋体" w:hAnsi="Arial" w:cs="Arial"/>
          <w:lang w:val="en-US" w:eastAsia="zh-CN"/>
        </w:rPr>
        <w:t>and PC5 link in U2N relay.</w:t>
      </w:r>
      <w:r w:rsidR="009C178F">
        <w:rPr>
          <w:rFonts w:ascii="Arial" w:eastAsia="宋体" w:hAnsi="Arial" w:cs="Arial" w:hint="eastAsia"/>
          <w:lang w:val="en-US" w:eastAsia="zh-CN"/>
        </w:rPr>
        <w:t xml:space="preserve"> </w:t>
      </w:r>
      <w:r w:rsidR="000F514C" w:rsidRPr="000F514C">
        <w:rPr>
          <w:rFonts w:ascii="Arial" w:eastAsia="宋体" w:hAnsi="Arial" w:cs="Arial"/>
          <w:lang w:val="en-US" w:eastAsia="zh-CN"/>
        </w:rPr>
        <w:t>From the perspective of gNB, it knows</w:t>
      </w:r>
      <w:r w:rsidR="00156915">
        <w:rPr>
          <w:rFonts w:ascii="Arial" w:eastAsia="宋体" w:hAnsi="Arial" w:cs="Arial"/>
          <w:lang w:val="en-US" w:eastAsia="zh-CN"/>
        </w:rPr>
        <w:t xml:space="preserve"> </w:t>
      </w:r>
      <w:r w:rsidR="00156915" w:rsidRPr="00156915">
        <w:rPr>
          <w:rFonts w:ascii="Arial" w:eastAsia="宋体" w:hAnsi="Arial" w:cs="Arial"/>
          <w:lang w:val="en-US" w:eastAsia="zh-CN"/>
        </w:rPr>
        <w:t xml:space="preserve">the Uu </w:t>
      </w:r>
      <w:r w:rsidR="00156915">
        <w:rPr>
          <w:rFonts w:ascii="Arial" w:eastAsia="宋体" w:hAnsi="Arial" w:cs="Arial"/>
          <w:lang w:val="en-US" w:eastAsia="zh-CN"/>
        </w:rPr>
        <w:t xml:space="preserve">link </w:t>
      </w:r>
      <w:r w:rsidR="00815C6C">
        <w:rPr>
          <w:rFonts w:ascii="Arial" w:eastAsia="宋体" w:hAnsi="Arial" w:cs="Arial"/>
          <w:lang w:val="en-US" w:eastAsia="zh-CN"/>
        </w:rPr>
        <w:t xml:space="preserve">condition and </w:t>
      </w:r>
      <w:r w:rsidR="00156915" w:rsidRPr="00156915">
        <w:rPr>
          <w:rFonts w:ascii="Arial" w:eastAsia="宋体" w:hAnsi="Arial" w:cs="Arial"/>
          <w:lang w:val="en-US" w:eastAsia="zh-CN"/>
        </w:rPr>
        <w:t xml:space="preserve">the PC5 link condition </w:t>
      </w:r>
      <w:r w:rsidR="00815C6C">
        <w:rPr>
          <w:rFonts w:ascii="Arial" w:eastAsia="宋体" w:hAnsi="Arial" w:cs="Arial"/>
          <w:lang w:val="en-US" w:eastAsia="zh-CN"/>
        </w:rPr>
        <w:t>through</w:t>
      </w:r>
      <w:r>
        <w:rPr>
          <w:rFonts w:ascii="Arial" w:eastAsia="宋体" w:hAnsi="Arial" w:cs="Arial"/>
          <w:lang w:val="en-US" w:eastAsia="zh-CN"/>
        </w:rPr>
        <w:t xml:space="preserve"> the measurement mechanisms, so it</w:t>
      </w:r>
      <w:r w:rsidR="00815C6C" w:rsidRPr="00815C6C">
        <w:rPr>
          <w:rFonts w:ascii="Arial" w:eastAsia="宋体" w:hAnsi="Arial" w:cs="Arial"/>
          <w:lang w:val="en-US" w:eastAsia="zh-CN"/>
        </w:rPr>
        <w:t xml:space="preserve"> is able to know how to satisfy the end-to-end</w:t>
      </w:r>
      <w:r w:rsidR="00815C6C">
        <w:rPr>
          <w:rFonts w:ascii="Arial" w:eastAsia="宋体" w:hAnsi="Arial" w:cs="Arial"/>
          <w:lang w:val="en-US" w:eastAsia="zh-CN"/>
        </w:rPr>
        <w:t xml:space="preserve"> QoS requirement by the two links</w:t>
      </w:r>
      <w:r w:rsidR="00815C6C" w:rsidRPr="00815C6C">
        <w:rPr>
          <w:rFonts w:ascii="Arial" w:eastAsia="宋体" w:hAnsi="Arial" w:cs="Arial"/>
          <w:lang w:val="en-US" w:eastAsia="zh-CN"/>
        </w:rPr>
        <w:t>.</w:t>
      </w:r>
      <w:r w:rsidR="00815C6C">
        <w:rPr>
          <w:rFonts w:ascii="Arial" w:eastAsia="宋体" w:hAnsi="Arial" w:cs="Arial"/>
          <w:lang w:val="en-US" w:eastAsia="zh-CN"/>
        </w:rPr>
        <w:t xml:space="preserve"> </w:t>
      </w:r>
      <w:r w:rsidR="00815C6C" w:rsidRPr="00815C6C">
        <w:rPr>
          <w:rFonts w:ascii="Arial" w:eastAsia="宋体" w:hAnsi="Arial" w:cs="Arial"/>
          <w:lang w:val="en-US" w:eastAsia="zh-CN"/>
        </w:rPr>
        <w:t>Based on this,</w:t>
      </w:r>
      <w:r w:rsidR="00815C6C">
        <w:rPr>
          <w:rFonts w:ascii="Arial" w:eastAsia="宋体" w:hAnsi="Arial" w:cs="Arial"/>
          <w:lang w:val="en-US" w:eastAsia="zh-CN"/>
        </w:rPr>
        <w:t xml:space="preserve"> </w:t>
      </w:r>
      <w:r w:rsidR="00815C6C" w:rsidRPr="00815C6C">
        <w:rPr>
          <w:rFonts w:ascii="Arial" w:eastAsia="宋体" w:hAnsi="Arial" w:cs="Arial"/>
          <w:lang w:val="en-US" w:eastAsia="zh-CN"/>
        </w:rPr>
        <w:t>gNB may divide the end-to-end QoS into per hop-by-hop QoS by implementation and make sure each hop-by-ho</w:t>
      </w:r>
      <w:r>
        <w:rPr>
          <w:rFonts w:ascii="Arial" w:eastAsia="宋体" w:hAnsi="Arial" w:cs="Arial"/>
          <w:lang w:val="en-US" w:eastAsia="zh-CN"/>
        </w:rPr>
        <w:t>p QoS to be satisfied by Uu link and PC5 link</w:t>
      </w:r>
      <w:r w:rsidR="00815C6C" w:rsidRPr="00815C6C">
        <w:rPr>
          <w:rFonts w:ascii="Arial" w:eastAsia="宋体" w:hAnsi="Arial" w:cs="Arial"/>
          <w:lang w:val="en-US" w:eastAsia="zh-CN"/>
        </w:rPr>
        <w:t>.</w:t>
      </w:r>
    </w:p>
    <w:p w:rsidR="00473D08" w:rsidRDefault="00473D08" w:rsidP="000F514C">
      <w:pPr>
        <w:jc w:val="both"/>
        <w:rPr>
          <w:rFonts w:ascii="Arial" w:eastAsia="宋体" w:hAnsi="Arial" w:cs="Arial"/>
          <w:lang w:val="en-US" w:eastAsia="zh-CN"/>
        </w:rPr>
      </w:pPr>
      <w:r>
        <w:rPr>
          <w:rFonts w:ascii="Arial" w:eastAsia="宋体" w:hAnsi="Arial" w:cs="Arial"/>
          <w:lang w:val="en-US" w:eastAsia="zh-CN"/>
        </w:rPr>
        <w:lastRenderedPageBreak/>
        <w:t>In Rel-19 multi-hop L2 U2N relay, t</w:t>
      </w:r>
      <w:r w:rsidRPr="00473D08">
        <w:rPr>
          <w:rFonts w:ascii="Arial" w:eastAsia="宋体" w:hAnsi="Arial" w:cs="Arial"/>
          <w:lang w:val="en-US" w:eastAsia="zh-CN"/>
        </w:rPr>
        <w:t>he work starts with one additional hop relay firstly</w:t>
      </w:r>
      <w:r>
        <w:rPr>
          <w:rFonts w:ascii="Arial" w:eastAsia="宋体" w:hAnsi="Arial" w:cs="Arial"/>
          <w:lang w:val="en-US" w:eastAsia="zh-CN"/>
        </w:rPr>
        <w:t xml:space="preserve">. </w:t>
      </w:r>
      <w:r w:rsidR="00384411" w:rsidRPr="00384411">
        <w:rPr>
          <w:rFonts w:ascii="Arial" w:eastAsia="宋体" w:hAnsi="Arial" w:cs="Arial"/>
          <w:lang w:val="en-US" w:eastAsia="zh-CN"/>
        </w:rPr>
        <w:t xml:space="preserve">Compared to a single-hop </w:t>
      </w:r>
      <w:r w:rsidR="00384411">
        <w:rPr>
          <w:rFonts w:ascii="Arial" w:eastAsia="宋体" w:hAnsi="Arial" w:cs="Arial"/>
          <w:lang w:val="en-US" w:eastAsia="zh-CN"/>
        </w:rPr>
        <w:t xml:space="preserve">L2 U2N </w:t>
      </w:r>
      <w:r w:rsidR="00384411" w:rsidRPr="00384411">
        <w:rPr>
          <w:rFonts w:ascii="Arial" w:eastAsia="宋体" w:hAnsi="Arial" w:cs="Arial"/>
          <w:lang w:val="en-US" w:eastAsia="zh-CN"/>
        </w:rPr>
        <w:t>relay</w:t>
      </w:r>
      <w:r w:rsidR="00384411">
        <w:rPr>
          <w:rFonts w:ascii="Arial" w:eastAsia="宋体" w:hAnsi="Arial" w:cs="Arial"/>
          <w:lang w:val="en-US" w:eastAsia="zh-CN"/>
        </w:rPr>
        <w:t xml:space="preserve">, </w:t>
      </w:r>
      <w:r w:rsidR="00A159A9">
        <w:rPr>
          <w:rFonts w:ascii="Arial" w:eastAsia="宋体" w:hAnsi="Arial" w:cs="Arial"/>
          <w:lang w:val="en-US" w:eastAsia="zh-CN"/>
        </w:rPr>
        <w:t xml:space="preserve">the difference is that </w:t>
      </w:r>
      <w:r w:rsidR="00384411">
        <w:rPr>
          <w:rFonts w:ascii="Arial" w:eastAsia="宋体" w:hAnsi="Arial" w:cs="Arial"/>
          <w:lang w:val="en-US" w:eastAsia="zh-CN"/>
        </w:rPr>
        <w:t>t</w:t>
      </w:r>
      <w:r>
        <w:rPr>
          <w:rFonts w:ascii="Arial" w:eastAsia="宋体" w:hAnsi="Arial" w:cs="Arial"/>
          <w:lang w:val="en-US" w:eastAsia="zh-CN"/>
        </w:rPr>
        <w:t>here are two relay UE</w:t>
      </w:r>
      <w:r w:rsidR="00384411">
        <w:rPr>
          <w:rFonts w:ascii="Arial" w:eastAsia="宋体" w:hAnsi="Arial" w:cs="Arial"/>
          <w:lang w:val="en-US" w:eastAsia="zh-CN"/>
        </w:rPr>
        <w:t>s</w:t>
      </w:r>
      <w:r>
        <w:rPr>
          <w:rFonts w:ascii="Arial" w:eastAsia="宋体" w:hAnsi="Arial" w:cs="Arial"/>
          <w:lang w:val="en-US" w:eastAsia="zh-CN"/>
        </w:rPr>
        <w:t xml:space="preserve"> between g</w:t>
      </w:r>
      <w:r>
        <w:rPr>
          <w:rFonts w:ascii="Arial" w:eastAsia="宋体" w:hAnsi="Arial" w:cs="Arial" w:hint="eastAsia"/>
          <w:lang w:val="en-US" w:eastAsia="zh-CN"/>
        </w:rPr>
        <w:t>N</w:t>
      </w:r>
      <w:r>
        <w:rPr>
          <w:rFonts w:ascii="Arial" w:eastAsia="宋体" w:hAnsi="Arial" w:cs="Arial"/>
          <w:lang w:val="en-US" w:eastAsia="zh-CN"/>
        </w:rPr>
        <w:t>B and remote</w:t>
      </w:r>
      <w:r>
        <w:rPr>
          <w:rFonts w:ascii="Arial" w:eastAsia="宋体" w:hAnsi="Arial" w:cs="Arial" w:hint="eastAsia"/>
          <w:lang w:val="en-US" w:eastAsia="zh-CN"/>
        </w:rPr>
        <w:t xml:space="preserve"> </w:t>
      </w:r>
      <w:r>
        <w:rPr>
          <w:rFonts w:ascii="Arial" w:eastAsia="宋体" w:hAnsi="Arial" w:cs="Arial"/>
          <w:lang w:val="en-US" w:eastAsia="zh-CN"/>
        </w:rPr>
        <w:t>UE</w:t>
      </w:r>
      <w:r w:rsidR="00384411">
        <w:rPr>
          <w:rFonts w:ascii="Arial" w:eastAsia="宋体" w:hAnsi="Arial" w:cs="Arial"/>
          <w:lang w:val="en-US" w:eastAsia="zh-CN"/>
        </w:rPr>
        <w:t>.</w:t>
      </w:r>
      <w:r w:rsidR="00A159A9">
        <w:rPr>
          <w:rFonts w:ascii="Arial" w:eastAsia="宋体" w:hAnsi="Arial" w:cs="Arial"/>
          <w:lang w:val="en-US" w:eastAsia="zh-CN"/>
        </w:rPr>
        <w:t xml:space="preserve"> </w:t>
      </w:r>
      <w:r w:rsidR="002D3BCE">
        <w:rPr>
          <w:rFonts w:ascii="Arial" w:eastAsia="宋体" w:hAnsi="Arial" w:cs="Arial"/>
          <w:lang w:val="en-US" w:eastAsia="zh-CN"/>
        </w:rPr>
        <w:t xml:space="preserve">The QoS split </w:t>
      </w:r>
      <w:r w:rsidR="002D3BCE" w:rsidRPr="002D3BCE">
        <w:rPr>
          <w:rFonts w:ascii="Arial" w:eastAsia="宋体" w:hAnsi="Arial" w:cs="Arial"/>
          <w:lang w:val="en-US" w:eastAsia="zh-CN"/>
        </w:rPr>
        <w:t>mechanism</w:t>
      </w:r>
      <w:r w:rsidR="002D3BCE">
        <w:rPr>
          <w:rFonts w:ascii="Arial" w:eastAsia="宋体" w:hAnsi="Arial" w:cs="Arial"/>
          <w:lang w:val="en-US" w:eastAsia="zh-CN"/>
        </w:rPr>
        <w:t xml:space="preserve"> can still apply to multi-hop U2N relay.</w:t>
      </w:r>
    </w:p>
    <w:p w:rsidR="00871CD0" w:rsidRDefault="00871CD0" w:rsidP="00871CD0">
      <w:pPr>
        <w:jc w:val="both"/>
        <w:rPr>
          <w:rFonts w:ascii="Arial" w:eastAsia="宋体" w:hAnsi="Arial" w:cs="Arial"/>
          <w:b/>
          <w:lang w:val="en-US" w:eastAsia="zh-CN"/>
        </w:rPr>
      </w:pPr>
      <w:r w:rsidRPr="00871CD0">
        <w:rPr>
          <w:rFonts w:ascii="Arial" w:eastAsia="宋体" w:hAnsi="Arial" w:cs="Arial"/>
          <w:b/>
          <w:lang w:val="en-US" w:eastAsia="zh-CN"/>
        </w:rPr>
        <w:t>Proposal</w:t>
      </w:r>
      <w:r>
        <w:rPr>
          <w:rFonts w:ascii="Arial" w:eastAsia="宋体" w:hAnsi="Arial" w:cs="Arial"/>
          <w:b/>
          <w:lang w:val="en-US" w:eastAsia="zh-CN"/>
        </w:rPr>
        <w:t xml:space="preserve"> 1</w:t>
      </w:r>
      <w:r w:rsidRPr="00871CD0">
        <w:rPr>
          <w:rFonts w:ascii="Arial" w:eastAsia="宋体" w:hAnsi="Arial" w:cs="Arial"/>
          <w:b/>
          <w:lang w:val="en-US" w:eastAsia="zh-CN"/>
        </w:rPr>
        <w:t xml:space="preserve">: </w:t>
      </w:r>
      <w:r w:rsidR="001C2A40" w:rsidRPr="001C2A40">
        <w:rPr>
          <w:rFonts w:ascii="Arial" w:eastAsia="宋体" w:hAnsi="Arial" w:cs="Arial"/>
          <w:b/>
          <w:lang w:val="en-US" w:eastAsia="zh-CN"/>
        </w:rPr>
        <w:t xml:space="preserve">For </w:t>
      </w:r>
      <w:r w:rsidR="00281BA4">
        <w:rPr>
          <w:rFonts w:ascii="Arial" w:eastAsia="宋体" w:hAnsi="Arial" w:cs="Arial" w:hint="eastAsia"/>
          <w:b/>
          <w:lang w:val="en-US" w:eastAsia="zh-CN"/>
        </w:rPr>
        <w:t>remote</w:t>
      </w:r>
      <w:r w:rsidR="00281BA4">
        <w:rPr>
          <w:rFonts w:ascii="Arial" w:eastAsia="宋体" w:hAnsi="Arial" w:cs="Arial"/>
          <w:b/>
          <w:lang w:val="en-US" w:eastAsia="zh-CN"/>
        </w:rPr>
        <w:t xml:space="preserve"> UE end-to-end QoS </w:t>
      </w:r>
      <w:r w:rsidR="00281BA4">
        <w:rPr>
          <w:rFonts w:ascii="Arial" w:eastAsia="宋体" w:hAnsi="Arial" w:cs="Arial" w:hint="eastAsia"/>
          <w:b/>
          <w:lang w:val="en-US" w:eastAsia="zh-CN"/>
        </w:rPr>
        <w:t>split</w:t>
      </w:r>
      <w:r w:rsidR="00281BA4" w:rsidRPr="001C2A40">
        <w:rPr>
          <w:rFonts w:ascii="Arial" w:eastAsia="宋体" w:hAnsi="Arial" w:cs="Arial"/>
          <w:b/>
          <w:lang w:val="en-US" w:eastAsia="zh-CN"/>
        </w:rPr>
        <w:t xml:space="preserve"> </w:t>
      </w:r>
      <w:r w:rsidR="00281BA4">
        <w:rPr>
          <w:rFonts w:ascii="Arial" w:eastAsia="宋体" w:hAnsi="Arial" w:cs="Arial" w:hint="eastAsia"/>
          <w:b/>
          <w:lang w:val="en-US" w:eastAsia="zh-CN"/>
        </w:rPr>
        <w:t>in</w:t>
      </w:r>
      <w:r w:rsidR="00281BA4">
        <w:rPr>
          <w:rFonts w:ascii="Arial" w:eastAsia="宋体" w:hAnsi="Arial" w:cs="Arial"/>
          <w:b/>
          <w:lang w:val="en-US" w:eastAsia="zh-CN"/>
        </w:rPr>
        <w:t xml:space="preserve"> </w:t>
      </w:r>
      <w:r w:rsidR="001C2A40" w:rsidRPr="001C2A40">
        <w:rPr>
          <w:rFonts w:ascii="Arial" w:eastAsia="宋体" w:hAnsi="Arial" w:cs="Arial"/>
          <w:b/>
          <w:lang w:val="en-US" w:eastAsia="zh-CN"/>
        </w:rPr>
        <w:t>multi-hop L2 U2N r</w:t>
      </w:r>
      <w:r w:rsidR="00281BA4">
        <w:rPr>
          <w:rFonts w:ascii="Arial" w:eastAsia="宋体" w:hAnsi="Arial" w:cs="Arial"/>
          <w:b/>
          <w:lang w:val="en-US" w:eastAsia="zh-CN"/>
        </w:rPr>
        <w:t xml:space="preserve">elay, </w:t>
      </w:r>
      <w:r w:rsidR="00281BA4">
        <w:rPr>
          <w:rFonts w:ascii="Arial" w:eastAsia="宋体" w:hAnsi="Arial" w:cs="Arial" w:hint="eastAsia"/>
          <w:b/>
          <w:lang w:val="en-US" w:eastAsia="zh-CN"/>
        </w:rPr>
        <w:t>the</w:t>
      </w:r>
      <w:r w:rsidR="00281BA4">
        <w:rPr>
          <w:rFonts w:ascii="Arial" w:eastAsia="宋体" w:hAnsi="Arial" w:cs="Arial"/>
          <w:b/>
          <w:lang w:val="en-US" w:eastAsia="zh-CN"/>
        </w:rPr>
        <w:t xml:space="preserve"> </w:t>
      </w:r>
      <w:r w:rsidR="002D3BCE" w:rsidRPr="002D3BCE">
        <w:rPr>
          <w:rFonts w:ascii="Arial" w:eastAsia="宋体" w:hAnsi="Arial" w:cs="Arial"/>
          <w:b/>
          <w:lang w:val="en-US" w:eastAsia="zh-CN"/>
        </w:rPr>
        <w:t>mechanism</w:t>
      </w:r>
      <w:r w:rsidR="00281BA4">
        <w:rPr>
          <w:rFonts w:ascii="Arial" w:eastAsia="宋体" w:hAnsi="Arial" w:cs="Arial"/>
          <w:b/>
          <w:lang w:val="en-US" w:eastAsia="zh-CN"/>
        </w:rPr>
        <w:t xml:space="preserve"> </w:t>
      </w:r>
      <w:r w:rsidR="00281BA4">
        <w:rPr>
          <w:rFonts w:ascii="Arial" w:eastAsia="宋体" w:hAnsi="Arial" w:cs="Arial" w:hint="eastAsia"/>
          <w:b/>
          <w:lang w:val="en-US" w:eastAsia="zh-CN"/>
        </w:rPr>
        <w:t>in</w:t>
      </w:r>
      <w:r w:rsidR="001C2A40" w:rsidRPr="001C2A40">
        <w:rPr>
          <w:rFonts w:ascii="Arial" w:eastAsia="宋体" w:hAnsi="Arial" w:cs="Arial"/>
          <w:b/>
          <w:lang w:val="en-US" w:eastAsia="zh-CN"/>
        </w:rPr>
        <w:t xml:space="preserve"> single-hop L2 U2N relay is as baseline</w:t>
      </w:r>
      <w:r w:rsidR="00041C8D">
        <w:rPr>
          <w:rFonts w:ascii="Arial" w:eastAsia="宋体" w:hAnsi="Arial" w:cs="Arial"/>
          <w:b/>
          <w:lang w:val="en-US" w:eastAsia="zh-CN"/>
        </w:rPr>
        <w:t xml:space="preserve">, i.e. </w:t>
      </w:r>
      <w:r w:rsidR="001C2A40" w:rsidRPr="001C2A40">
        <w:rPr>
          <w:rFonts w:ascii="Arial" w:eastAsia="宋体" w:hAnsi="Arial" w:cs="Arial"/>
          <w:b/>
          <w:lang w:val="en-US" w:eastAsia="zh-CN"/>
        </w:rPr>
        <w:t xml:space="preserve">gNB implementation can handle the </w:t>
      </w:r>
      <w:r w:rsidR="00133364">
        <w:rPr>
          <w:rFonts w:ascii="Arial" w:eastAsia="宋体" w:hAnsi="Arial" w:cs="Arial"/>
          <w:b/>
          <w:lang w:val="en-US" w:eastAsia="zh-CN"/>
        </w:rPr>
        <w:t>end-to-end QoS split</w:t>
      </w:r>
      <w:r w:rsidR="001C2A40" w:rsidRPr="001C2A40">
        <w:rPr>
          <w:rFonts w:ascii="Arial" w:eastAsia="宋体" w:hAnsi="Arial" w:cs="Arial"/>
          <w:b/>
          <w:lang w:val="en-US" w:eastAsia="zh-CN"/>
        </w:rPr>
        <w:t xml:space="preserve"> over multi-hop.</w:t>
      </w:r>
    </w:p>
    <w:p w:rsidR="00F31FF0" w:rsidRDefault="00871CD0" w:rsidP="00770F88">
      <w:pPr>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 xml:space="preserve">2.2 </w:t>
      </w:r>
      <w:r w:rsidR="001C2A40">
        <w:rPr>
          <w:rFonts w:ascii="Arial" w:eastAsia="宋体" w:hAnsi="Arial" w:cs="Arial"/>
          <w:bCs/>
          <w:iCs/>
          <w:sz w:val="32"/>
          <w:szCs w:val="32"/>
          <w:lang w:eastAsia="zh-CN"/>
        </w:rPr>
        <w:t>QoS configuration</w:t>
      </w:r>
    </w:p>
    <w:p w:rsidR="001F5464" w:rsidRDefault="00133364" w:rsidP="00B9517D">
      <w:pPr>
        <w:jc w:val="both"/>
        <w:rPr>
          <w:rFonts w:ascii="Arial" w:eastAsia="宋体" w:hAnsi="Arial" w:cs="Arial"/>
          <w:lang w:val="en-US" w:eastAsia="zh-CN"/>
        </w:rPr>
      </w:pPr>
      <w:bookmarkStart w:id="6" w:name="OLE_LINK26"/>
      <w:bookmarkStart w:id="7" w:name="OLE_LINK27"/>
      <w:r>
        <w:rPr>
          <w:rFonts w:ascii="Arial" w:eastAsia="宋体" w:hAnsi="Arial" w:cs="Arial"/>
          <w:lang w:eastAsia="zh-CN"/>
        </w:rPr>
        <w:t>Once</w:t>
      </w:r>
      <w:r w:rsidR="002C198C">
        <w:rPr>
          <w:rFonts w:ascii="Arial" w:eastAsia="宋体" w:hAnsi="Arial" w:cs="Arial"/>
          <w:lang w:val="en-US" w:eastAsia="zh-CN"/>
        </w:rPr>
        <w:t xml:space="preserve"> QoS</w:t>
      </w:r>
      <w:r>
        <w:rPr>
          <w:rFonts w:ascii="Arial" w:eastAsia="宋体" w:hAnsi="Arial" w:cs="Arial"/>
          <w:lang w:val="en-US" w:eastAsia="zh-CN"/>
        </w:rPr>
        <w:t xml:space="preserve"> split is done by gNB</w:t>
      </w:r>
      <w:r w:rsidR="00681F61">
        <w:rPr>
          <w:rFonts w:ascii="Arial" w:eastAsia="宋体" w:hAnsi="Arial" w:cs="Arial"/>
          <w:lang w:val="en-US" w:eastAsia="zh-CN"/>
        </w:rPr>
        <w:t xml:space="preserve">, </w:t>
      </w:r>
      <w:r w:rsidRPr="00133364">
        <w:rPr>
          <w:rFonts w:ascii="Arial" w:eastAsia="宋体" w:hAnsi="Arial" w:cs="Arial"/>
          <w:lang w:val="en-US" w:eastAsia="zh-CN"/>
        </w:rPr>
        <w:t>it is necessary to convey related QoS configurations to remote UE and/or relay UE.</w:t>
      </w:r>
      <w:r w:rsidR="002D3BCE">
        <w:rPr>
          <w:rFonts w:ascii="Arial" w:eastAsia="宋体" w:hAnsi="Arial" w:cs="Arial" w:hint="eastAsia"/>
          <w:lang w:val="en-US" w:eastAsia="zh-CN"/>
        </w:rPr>
        <w:t xml:space="preserve"> </w:t>
      </w:r>
      <w:r w:rsidR="008C1D62">
        <w:rPr>
          <w:rFonts w:ascii="Arial" w:eastAsia="宋体" w:hAnsi="Arial" w:cs="Arial"/>
          <w:lang w:val="en-US" w:eastAsia="zh-CN"/>
        </w:rPr>
        <w:t xml:space="preserve">As in single-hop L2 U2N relay, </w:t>
      </w:r>
      <w:r w:rsidR="00681F61" w:rsidRPr="00681F61">
        <w:rPr>
          <w:rFonts w:ascii="Arial" w:eastAsia="宋体" w:hAnsi="Arial" w:cs="Arial"/>
          <w:lang w:val="en-US" w:eastAsia="zh-CN"/>
        </w:rPr>
        <w:t xml:space="preserve">gNB </w:t>
      </w:r>
      <w:r w:rsidR="008C1D62">
        <w:rPr>
          <w:rFonts w:ascii="Arial" w:eastAsia="宋体" w:hAnsi="Arial" w:cs="Arial"/>
          <w:lang w:val="en-US" w:eastAsia="zh-CN"/>
        </w:rPr>
        <w:t xml:space="preserve">directly configures </w:t>
      </w:r>
      <w:r w:rsidR="00FF7170">
        <w:rPr>
          <w:rFonts w:ascii="Arial" w:eastAsia="宋体" w:hAnsi="Arial" w:cs="Arial"/>
          <w:lang w:val="en-US" w:eastAsia="zh-CN"/>
        </w:rPr>
        <w:t xml:space="preserve">remote UE and </w:t>
      </w:r>
      <w:r w:rsidR="008C1D62">
        <w:rPr>
          <w:rFonts w:ascii="Arial" w:eastAsia="宋体" w:hAnsi="Arial" w:cs="Arial"/>
          <w:lang w:val="en-US" w:eastAsia="zh-CN"/>
        </w:rPr>
        <w:t xml:space="preserve">first relay UE and last </w:t>
      </w:r>
      <w:r w:rsidR="00681F61" w:rsidRPr="00681F61">
        <w:rPr>
          <w:rFonts w:ascii="Arial" w:eastAsia="宋体" w:hAnsi="Arial" w:cs="Arial"/>
          <w:lang w:val="en-US" w:eastAsia="zh-CN"/>
        </w:rPr>
        <w:t>relay UE for PC5 QoS confi</w:t>
      </w:r>
      <w:r w:rsidR="008C1D62">
        <w:rPr>
          <w:rFonts w:ascii="Arial" w:eastAsia="宋体" w:hAnsi="Arial" w:cs="Arial"/>
          <w:lang w:val="en-US" w:eastAsia="zh-CN"/>
        </w:rPr>
        <w:t>guration via Uu RRC signalling</w:t>
      </w:r>
      <w:r w:rsidR="00681F61" w:rsidRPr="00681F61">
        <w:rPr>
          <w:rFonts w:ascii="Arial" w:eastAsia="宋体" w:hAnsi="Arial" w:cs="Arial"/>
          <w:lang w:val="en-US" w:eastAsia="zh-CN"/>
        </w:rPr>
        <w:t xml:space="preserve">. </w:t>
      </w:r>
      <w:r w:rsidR="005C2825">
        <w:rPr>
          <w:rFonts w:ascii="Arial" w:eastAsia="宋体" w:hAnsi="Arial" w:cs="Arial"/>
          <w:lang w:val="en-US" w:eastAsia="zh-CN"/>
        </w:rPr>
        <w:t>Moreover, QoS</w:t>
      </w:r>
      <w:r w:rsidR="00B9517D">
        <w:rPr>
          <w:rFonts w:ascii="Arial" w:eastAsia="宋体" w:hAnsi="Arial" w:cs="Arial"/>
          <w:lang w:val="en-US" w:eastAsia="zh-CN"/>
        </w:rPr>
        <w:t xml:space="preserve"> configuration for remote</w:t>
      </w:r>
      <w:r w:rsidR="00B9517D">
        <w:rPr>
          <w:rFonts w:ascii="Arial" w:eastAsia="宋体" w:hAnsi="Arial" w:cs="Arial" w:hint="eastAsia"/>
          <w:lang w:val="en-US" w:eastAsia="zh-CN"/>
        </w:rPr>
        <w:t xml:space="preserve"> </w:t>
      </w:r>
      <w:r w:rsidR="00B9517D">
        <w:rPr>
          <w:rFonts w:ascii="Arial" w:eastAsia="宋体" w:hAnsi="Arial" w:cs="Arial"/>
          <w:lang w:val="en-US" w:eastAsia="zh-CN"/>
        </w:rPr>
        <w:t>UE and relay UE (first and last)</w:t>
      </w:r>
      <w:r w:rsidR="005C2825">
        <w:rPr>
          <w:rFonts w:ascii="Arial" w:eastAsia="宋体" w:hAnsi="Arial" w:cs="Arial"/>
          <w:lang w:val="en-US" w:eastAsia="zh-CN"/>
        </w:rPr>
        <w:t xml:space="preserve"> </w:t>
      </w:r>
      <w:r w:rsidR="00053843">
        <w:rPr>
          <w:rFonts w:ascii="Arial" w:eastAsia="宋体" w:hAnsi="Arial" w:cs="Arial"/>
          <w:lang w:val="en-US" w:eastAsia="zh-CN"/>
        </w:rPr>
        <w:t>on PC5 hop are</w:t>
      </w:r>
      <w:r w:rsidR="005C2825" w:rsidRPr="005C2825">
        <w:rPr>
          <w:rFonts w:ascii="Arial" w:eastAsia="宋体" w:hAnsi="Arial" w:cs="Arial"/>
          <w:lang w:val="en-US" w:eastAsia="zh-CN"/>
        </w:rPr>
        <w:t xml:space="preserve"> configured per PC5 RLC bearer.</w:t>
      </w:r>
      <w:r w:rsidR="00681F61" w:rsidRPr="00681F61">
        <w:t xml:space="preserve"> </w:t>
      </w:r>
    </w:p>
    <w:p w:rsidR="00871CD0" w:rsidRDefault="00790E20" w:rsidP="00871CD0">
      <w:pPr>
        <w:spacing w:line="240" w:lineRule="exact"/>
        <w:jc w:val="both"/>
        <w:rPr>
          <w:rFonts w:ascii="Arial" w:eastAsia="宋体" w:hAnsi="Arial" w:cs="Arial"/>
          <w:b/>
          <w:lang w:val="en-US" w:eastAsia="zh-CN"/>
        </w:rPr>
      </w:pPr>
      <w:r w:rsidRPr="00790E20">
        <w:rPr>
          <w:rFonts w:ascii="Arial" w:eastAsia="宋体" w:hAnsi="Arial" w:cs="Arial"/>
          <w:b/>
          <w:lang w:val="en-US" w:eastAsia="zh-CN"/>
        </w:rPr>
        <w:t xml:space="preserve">Proposal </w:t>
      </w:r>
      <w:r w:rsidR="00A6590F">
        <w:rPr>
          <w:rFonts w:ascii="Arial" w:eastAsia="宋体" w:hAnsi="Arial" w:cs="Arial"/>
          <w:b/>
          <w:lang w:val="en-US" w:eastAsia="zh-CN"/>
        </w:rPr>
        <w:t>2</w:t>
      </w:r>
      <w:r>
        <w:rPr>
          <w:rFonts w:ascii="Arial" w:eastAsia="宋体" w:hAnsi="Arial" w:cs="Arial"/>
          <w:b/>
          <w:lang w:val="en-US" w:eastAsia="zh-CN"/>
        </w:rPr>
        <w:t>:</w:t>
      </w:r>
      <w:bookmarkEnd w:id="6"/>
      <w:bookmarkEnd w:id="7"/>
      <w:r w:rsidR="000A382C">
        <w:rPr>
          <w:rFonts w:ascii="Arial" w:eastAsia="宋体" w:hAnsi="Arial" w:cs="Arial"/>
          <w:b/>
          <w:lang w:val="en-US" w:eastAsia="zh-CN"/>
        </w:rPr>
        <w:t xml:space="preserve"> </w:t>
      </w:r>
      <w:r w:rsidR="001C2A40" w:rsidRPr="001C2A40">
        <w:rPr>
          <w:rFonts w:ascii="Arial" w:eastAsia="宋体" w:hAnsi="Arial" w:cs="Arial"/>
          <w:b/>
          <w:lang w:val="en-US" w:eastAsia="zh-CN"/>
        </w:rPr>
        <w:t>In multi-hop L2 U2N relay, gNB directly configures the remote UE, first</w:t>
      </w:r>
      <w:r w:rsidR="0013116B">
        <w:rPr>
          <w:rFonts w:ascii="Arial" w:eastAsia="宋体" w:hAnsi="Arial" w:cs="Arial"/>
          <w:b/>
          <w:lang w:val="en-US" w:eastAsia="zh-CN"/>
        </w:rPr>
        <w:t xml:space="preserve"> relay UE and</w:t>
      </w:r>
      <w:r w:rsidR="001C2A40" w:rsidRPr="001C2A40">
        <w:rPr>
          <w:rFonts w:ascii="Arial" w:eastAsia="宋体" w:hAnsi="Arial" w:cs="Arial"/>
          <w:b/>
          <w:lang w:val="en-US" w:eastAsia="zh-CN"/>
        </w:rPr>
        <w:t xml:space="preserve"> last relay UE for PC5 QoS configuration via Uu RRC signalling.</w:t>
      </w:r>
      <w:r w:rsidR="004D3092">
        <w:rPr>
          <w:rFonts w:ascii="Arial" w:eastAsia="宋体" w:hAnsi="Arial" w:cs="Arial"/>
          <w:b/>
          <w:lang w:val="en-US" w:eastAsia="zh-CN"/>
        </w:rPr>
        <w:t xml:space="preserve"> </w:t>
      </w:r>
    </w:p>
    <w:p w:rsidR="00E252F2" w:rsidRDefault="00E252F2" w:rsidP="00871CD0">
      <w:pPr>
        <w:spacing w:line="240" w:lineRule="exact"/>
        <w:jc w:val="both"/>
        <w:rPr>
          <w:rFonts w:ascii="Arial" w:eastAsia="宋体" w:hAnsi="Arial" w:cs="Arial"/>
          <w:b/>
          <w:lang w:val="en-US" w:eastAsia="zh-CN"/>
        </w:rPr>
      </w:pPr>
      <w:r>
        <w:rPr>
          <w:rFonts w:ascii="Arial" w:eastAsia="宋体" w:hAnsi="Arial" w:cs="Arial"/>
          <w:b/>
          <w:lang w:val="en-US" w:eastAsia="zh-CN"/>
        </w:rPr>
        <w:t>P</w:t>
      </w:r>
      <w:r>
        <w:rPr>
          <w:rFonts w:ascii="Arial" w:eastAsia="宋体" w:hAnsi="Arial" w:cs="Arial" w:hint="eastAsia"/>
          <w:b/>
          <w:lang w:val="en-US" w:eastAsia="zh-CN"/>
        </w:rPr>
        <w:t>roposal</w:t>
      </w:r>
      <w:r>
        <w:rPr>
          <w:rFonts w:ascii="Arial" w:eastAsia="宋体" w:hAnsi="Arial" w:cs="Arial"/>
          <w:b/>
          <w:lang w:val="en-US" w:eastAsia="zh-CN"/>
        </w:rPr>
        <w:t xml:space="preserve"> 3</w:t>
      </w:r>
      <w:r w:rsidR="0013116B">
        <w:rPr>
          <w:rFonts w:ascii="Arial" w:eastAsia="宋体" w:hAnsi="Arial" w:cs="Arial" w:hint="eastAsia"/>
          <w:b/>
          <w:lang w:val="en-US" w:eastAsia="zh-CN"/>
        </w:rPr>
        <w:t>:</w:t>
      </w:r>
      <w:r w:rsidR="0013116B">
        <w:rPr>
          <w:rFonts w:ascii="Arial" w:eastAsia="宋体" w:hAnsi="Arial" w:cs="Arial"/>
          <w:b/>
          <w:lang w:val="en-US" w:eastAsia="zh-CN"/>
        </w:rPr>
        <w:t xml:space="preserve"> </w:t>
      </w:r>
      <w:r w:rsidR="00C5520A">
        <w:rPr>
          <w:rFonts w:ascii="Arial" w:eastAsia="宋体" w:hAnsi="Arial" w:cs="Arial" w:hint="eastAsia"/>
          <w:b/>
          <w:lang w:val="en-US" w:eastAsia="zh-CN"/>
        </w:rPr>
        <w:t>QoS</w:t>
      </w:r>
      <w:r w:rsidR="00C5520A">
        <w:rPr>
          <w:rFonts w:ascii="Arial" w:eastAsia="宋体" w:hAnsi="Arial" w:cs="Arial"/>
          <w:b/>
          <w:lang w:val="en-US" w:eastAsia="zh-CN"/>
        </w:rPr>
        <w:t xml:space="preserve"> </w:t>
      </w:r>
      <w:r w:rsidR="00B9517D">
        <w:rPr>
          <w:rFonts w:ascii="Arial" w:eastAsia="宋体" w:hAnsi="Arial" w:cs="Arial"/>
          <w:b/>
          <w:lang w:val="en-US" w:eastAsia="zh-CN"/>
        </w:rPr>
        <w:t xml:space="preserve">configuration </w:t>
      </w:r>
      <w:r w:rsidR="0013116B">
        <w:rPr>
          <w:rFonts w:ascii="Arial" w:eastAsia="宋体" w:hAnsi="Arial" w:cs="Arial"/>
          <w:b/>
          <w:lang w:val="en-US" w:eastAsia="zh-CN"/>
        </w:rPr>
        <w:t xml:space="preserve">is </w:t>
      </w:r>
      <w:r w:rsidR="00C5520A">
        <w:rPr>
          <w:rFonts w:ascii="Arial" w:eastAsia="宋体" w:hAnsi="Arial" w:cs="Arial"/>
          <w:b/>
          <w:lang w:val="en-US" w:eastAsia="zh-CN"/>
        </w:rPr>
        <w:t>configured per PC5 RLC bearer.</w:t>
      </w:r>
    </w:p>
    <w:p w:rsidR="009615A2" w:rsidRPr="00C13885" w:rsidRDefault="009615A2" w:rsidP="00557349">
      <w:pPr>
        <w:jc w:val="both"/>
        <w:outlineLvl w:val="1"/>
        <w:rPr>
          <w:rFonts w:ascii="Arial" w:eastAsia="宋体" w:hAnsi="Arial" w:cs="Arial"/>
          <w:bCs/>
          <w:iCs/>
          <w:sz w:val="32"/>
          <w:szCs w:val="32"/>
          <w:lang w:eastAsia="zh-CN"/>
        </w:rPr>
      </w:pPr>
      <w:r w:rsidRPr="00C13885">
        <w:rPr>
          <w:rFonts w:ascii="Arial" w:eastAsia="宋体" w:hAnsi="Arial" w:cs="Arial" w:hint="eastAsia"/>
          <w:bCs/>
          <w:iCs/>
          <w:sz w:val="32"/>
          <w:szCs w:val="32"/>
          <w:lang w:eastAsia="zh-CN"/>
        </w:rPr>
        <w:t>2</w:t>
      </w:r>
      <w:r w:rsidRPr="00C13885">
        <w:rPr>
          <w:rFonts w:ascii="Arial" w:eastAsia="宋体" w:hAnsi="Arial" w:cs="Arial"/>
          <w:bCs/>
          <w:iCs/>
          <w:sz w:val="32"/>
          <w:szCs w:val="32"/>
          <w:lang w:eastAsia="zh-CN"/>
        </w:rPr>
        <w:t>.</w:t>
      </w:r>
      <w:r w:rsidR="00871CD0">
        <w:rPr>
          <w:rFonts w:ascii="Arial" w:eastAsia="宋体" w:hAnsi="Arial" w:cs="Arial"/>
          <w:bCs/>
          <w:iCs/>
          <w:sz w:val="32"/>
          <w:szCs w:val="32"/>
          <w:lang w:eastAsia="zh-CN"/>
        </w:rPr>
        <w:t>3</w:t>
      </w:r>
      <w:r w:rsidR="00C13885" w:rsidRPr="00C13885">
        <w:rPr>
          <w:rFonts w:ascii="Arial" w:eastAsia="宋体" w:hAnsi="Arial" w:cs="Arial"/>
          <w:bCs/>
          <w:iCs/>
          <w:sz w:val="32"/>
          <w:szCs w:val="32"/>
          <w:lang w:eastAsia="zh-CN"/>
        </w:rPr>
        <w:t xml:space="preserve"> </w:t>
      </w:r>
      <w:r w:rsidR="004D3092">
        <w:rPr>
          <w:rFonts w:ascii="Arial" w:eastAsia="宋体" w:hAnsi="Arial" w:cs="Arial"/>
          <w:bCs/>
          <w:iCs/>
          <w:sz w:val="32"/>
          <w:szCs w:val="32"/>
          <w:lang w:eastAsia="zh-CN"/>
        </w:rPr>
        <w:t>Measurements report for QoS</w:t>
      </w:r>
    </w:p>
    <w:p w:rsidR="00AA1DE3" w:rsidRDefault="00C5520A" w:rsidP="00372296">
      <w:pPr>
        <w:spacing w:line="240" w:lineRule="exact"/>
        <w:jc w:val="both"/>
        <w:rPr>
          <w:rFonts w:ascii="Arial" w:eastAsia="宋体" w:hAnsi="Arial" w:cs="Arial"/>
          <w:lang w:eastAsia="zh-CN"/>
        </w:rPr>
      </w:pPr>
      <w:r w:rsidRPr="00C5520A">
        <w:rPr>
          <w:rFonts w:ascii="Arial" w:eastAsia="宋体" w:hAnsi="Arial" w:cs="Arial"/>
          <w:lang w:eastAsia="zh-CN"/>
        </w:rPr>
        <w:t>To h</w:t>
      </w:r>
      <w:r>
        <w:rPr>
          <w:rFonts w:ascii="Arial" w:eastAsia="宋体" w:hAnsi="Arial" w:cs="Arial"/>
          <w:lang w:eastAsia="zh-CN"/>
        </w:rPr>
        <w:t>elp gNB to perform QoS split or adjust QoS split</w:t>
      </w:r>
      <w:r w:rsidRPr="00C5520A">
        <w:rPr>
          <w:rFonts w:ascii="Arial" w:eastAsia="宋体" w:hAnsi="Arial" w:cs="Arial"/>
          <w:lang w:eastAsia="zh-CN"/>
        </w:rPr>
        <w:t>, UE(s) need to report measurements or other assistance information to the gNB.</w:t>
      </w:r>
      <w:r w:rsidR="005C2825">
        <w:rPr>
          <w:rFonts w:ascii="Arial" w:eastAsia="宋体" w:hAnsi="Arial" w:cs="Arial" w:hint="eastAsia"/>
          <w:lang w:eastAsia="zh-CN"/>
        </w:rPr>
        <w:t xml:space="preserve"> </w:t>
      </w:r>
      <w:r w:rsidR="00AA1DE3" w:rsidRPr="00AA1DE3">
        <w:rPr>
          <w:rFonts w:ascii="Arial" w:eastAsia="宋体" w:hAnsi="Arial" w:cs="Arial"/>
          <w:lang w:eastAsia="zh-CN"/>
        </w:rPr>
        <w:t>The existing SL measurement report and CBR measurement reports can be used by gNB to understand PC5 link conditions and determine QoS configuration.</w:t>
      </w:r>
    </w:p>
    <w:p w:rsidR="00654FE5" w:rsidRPr="00AA1DE3" w:rsidRDefault="00E2126C" w:rsidP="00AA1DE3">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2D3BCE">
        <w:rPr>
          <w:rFonts w:ascii="Arial" w:eastAsia="宋体" w:hAnsi="Arial" w:cs="Arial"/>
          <w:b/>
          <w:lang w:eastAsia="zh-CN"/>
        </w:rPr>
        <w:t>4</w:t>
      </w:r>
      <w:r>
        <w:rPr>
          <w:rFonts w:ascii="Arial" w:eastAsia="宋体" w:hAnsi="Arial" w:cs="Arial"/>
          <w:b/>
          <w:lang w:eastAsia="zh-CN"/>
        </w:rPr>
        <w:t xml:space="preserve">: </w:t>
      </w:r>
      <w:bookmarkStart w:id="8" w:name="OLE_LINK1"/>
      <w:r w:rsidR="0013116B">
        <w:rPr>
          <w:rFonts w:ascii="Arial" w:eastAsia="宋体" w:hAnsi="Arial" w:cs="Arial"/>
          <w:b/>
          <w:lang w:eastAsia="zh-CN"/>
        </w:rPr>
        <w:t>R</w:t>
      </w:r>
      <w:r w:rsidR="004D3092" w:rsidRPr="004D3092">
        <w:rPr>
          <w:rFonts w:ascii="Arial" w:eastAsia="宋体" w:hAnsi="Arial" w:cs="Arial"/>
          <w:b/>
          <w:lang w:eastAsia="zh-CN"/>
        </w:rPr>
        <w:t>emote UE and first relay UE report SL measurement and CBR measurement to gNB for QoS configuration</w:t>
      </w:r>
      <w:r w:rsidR="00A8548A">
        <w:rPr>
          <w:rFonts w:ascii="Arial" w:eastAsia="宋体" w:hAnsi="Arial" w:cs="Arial"/>
          <w:b/>
          <w:lang w:eastAsia="zh-CN"/>
        </w:rPr>
        <w:t xml:space="preserve"> </w:t>
      </w:r>
      <w:r w:rsidR="00A8548A">
        <w:rPr>
          <w:rFonts w:ascii="Arial" w:eastAsia="宋体" w:hAnsi="Arial" w:cs="Arial" w:hint="eastAsia"/>
          <w:b/>
          <w:lang w:eastAsia="zh-CN"/>
        </w:rPr>
        <w:t>determin</w:t>
      </w:r>
      <w:r w:rsidR="00A8548A">
        <w:rPr>
          <w:rFonts w:ascii="Arial" w:eastAsia="宋体" w:hAnsi="Arial" w:cs="Arial"/>
          <w:b/>
          <w:lang w:eastAsia="zh-CN"/>
        </w:rPr>
        <w:t>ation</w:t>
      </w:r>
      <w:r w:rsidR="004D3092" w:rsidRPr="004D3092">
        <w:rPr>
          <w:rFonts w:ascii="Arial" w:eastAsia="宋体" w:hAnsi="Arial" w:cs="Arial"/>
          <w:b/>
          <w:lang w:eastAsia="zh-CN"/>
        </w:rPr>
        <w:t>.</w:t>
      </w:r>
    </w:p>
    <w:p w:rsidR="004D3092" w:rsidRPr="00624486" w:rsidRDefault="00624486" w:rsidP="00624486">
      <w:pPr>
        <w:jc w:val="both"/>
        <w:outlineLvl w:val="1"/>
        <w:rPr>
          <w:rFonts w:ascii="Arial" w:eastAsia="宋体" w:hAnsi="Arial" w:cs="Arial"/>
          <w:bCs/>
          <w:iCs/>
          <w:sz w:val="32"/>
          <w:szCs w:val="32"/>
          <w:lang w:eastAsia="zh-CN"/>
        </w:rPr>
      </w:pPr>
      <w:r w:rsidRPr="00624486">
        <w:rPr>
          <w:rFonts w:ascii="Arial" w:eastAsia="宋体" w:hAnsi="Arial" w:cs="Arial" w:hint="eastAsia"/>
          <w:bCs/>
          <w:iCs/>
          <w:sz w:val="32"/>
          <w:szCs w:val="32"/>
          <w:lang w:eastAsia="zh-CN"/>
        </w:rPr>
        <w:t>2</w:t>
      </w:r>
      <w:r w:rsidRPr="00624486">
        <w:rPr>
          <w:rFonts w:ascii="Arial" w:eastAsia="宋体" w:hAnsi="Arial" w:cs="Arial"/>
          <w:bCs/>
          <w:iCs/>
          <w:sz w:val="32"/>
          <w:szCs w:val="32"/>
          <w:lang w:eastAsia="zh-CN"/>
        </w:rPr>
        <w:t xml:space="preserve">.4 </w:t>
      </w:r>
      <w:r w:rsidR="00254EA4">
        <w:rPr>
          <w:rFonts w:ascii="Arial" w:eastAsia="宋体" w:hAnsi="Arial" w:cs="Arial"/>
          <w:bCs/>
          <w:iCs/>
          <w:sz w:val="32"/>
          <w:szCs w:val="32"/>
          <w:lang w:eastAsia="zh-CN"/>
        </w:rPr>
        <w:t>QoS f</w:t>
      </w:r>
      <w:r w:rsidRPr="00624486">
        <w:rPr>
          <w:rFonts w:ascii="Arial" w:eastAsia="宋体" w:hAnsi="Arial" w:cs="Arial"/>
          <w:bCs/>
          <w:iCs/>
          <w:sz w:val="32"/>
          <w:szCs w:val="32"/>
          <w:lang w:eastAsia="zh-CN"/>
        </w:rPr>
        <w:t>low control</w:t>
      </w:r>
    </w:p>
    <w:p w:rsidR="00624486" w:rsidRDefault="00421A51" w:rsidP="00421A51">
      <w:pPr>
        <w:jc w:val="both"/>
        <w:rPr>
          <w:rFonts w:ascii="Arial" w:eastAsia="宋体" w:hAnsi="Arial" w:cs="Arial"/>
          <w:lang w:val="en-US" w:eastAsia="zh-CN"/>
        </w:rPr>
      </w:pPr>
      <w:r w:rsidRPr="00421A51">
        <w:rPr>
          <w:rFonts w:ascii="Arial" w:eastAsia="宋体" w:hAnsi="Arial" w:cs="Arial"/>
          <w:lang w:val="en-US" w:eastAsia="zh-CN"/>
        </w:rPr>
        <w:t>One of the objective in the WID is to specific mechanism supporting QoS handling for multi-hop relaying. However, QoS is likely to be corrupted when network congestion occurs. Packet loss in that case causes TCP to slow down. Thus, some kind of flow control mechanism is required to avoid too packets to be pushed to the overloaded node.</w:t>
      </w:r>
      <w:r w:rsidR="00254EA4">
        <w:rPr>
          <w:rFonts w:ascii="Arial" w:eastAsia="宋体" w:hAnsi="Arial" w:cs="Arial"/>
          <w:lang w:val="en-US" w:eastAsia="zh-CN"/>
        </w:rPr>
        <w:t xml:space="preserve"> Such as, r</w:t>
      </w:r>
      <w:r w:rsidR="00254EA4" w:rsidRPr="00254EA4">
        <w:rPr>
          <w:rFonts w:ascii="Arial" w:eastAsia="宋体" w:hAnsi="Arial" w:cs="Arial"/>
          <w:lang w:val="en-US" w:eastAsia="zh-CN"/>
        </w:rPr>
        <w:t>elay UE</w:t>
      </w:r>
      <w:r w:rsidR="00446426">
        <w:rPr>
          <w:rFonts w:ascii="Arial" w:eastAsia="宋体" w:hAnsi="Arial" w:cs="Arial"/>
          <w:lang w:val="en-US" w:eastAsia="zh-CN"/>
        </w:rPr>
        <w:t xml:space="preserve"> </w:t>
      </w:r>
      <w:r w:rsidR="00446426">
        <w:rPr>
          <w:rFonts w:ascii="Arial" w:eastAsia="宋体" w:hAnsi="Arial" w:cs="Arial" w:hint="eastAsia"/>
          <w:lang w:val="en-US" w:eastAsia="zh-CN"/>
        </w:rPr>
        <w:t>(</w:t>
      </w:r>
      <w:r w:rsidR="00446426">
        <w:rPr>
          <w:rFonts w:ascii="Arial" w:eastAsia="宋体" w:hAnsi="Arial" w:cs="Arial"/>
          <w:lang w:val="en-US" w:eastAsia="zh-CN"/>
        </w:rPr>
        <w:t>first or last)</w:t>
      </w:r>
      <w:r w:rsidR="00254EA4" w:rsidRPr="00254EA4">
        <w:rPr>
          <w:rFonts w:ascii="Arial" w:eastAsia="宋体" w:hAnsi="Arial" w:cs="Arial"/>
          <w:lang w:val="en-US" w:eastAsia="zh-CN"/>
        </w:rPr>
        <w:t xml:space="preserve"> can transmit flow control indication to remote UE for controlling traffic flow when relaying in UL</w:t>
      </w:r>
      <w:r w:rsidR="00254EA4">
        <w:rPr>
          <w:rFonts w:ascii="Arial" w:eastAsia="宋体" w:hAnsi="Arial" w:cs="Arial"/>
          <w:lang w:val="en-US" w:eastAsia="zh-CN"/>
        </w:rPr>
        <w:t>, or relay UE</w:t>
      </w:r>
      <w:r w:rsidR="00446426">
        <w:rPr>
          <w:rFonts w:ascii="Arial" w:eastAsia="宋体" w:hAnsi="Arial" w:cs="Arial"/>
          <w:lang w:val="en-US" w:eastAsia="zh-CN"/>
        </w:rPr>
        <w:t xml:space="preserve"> (first or last)</w:t>
      </w:r>
      <w:r w:rsidR="00254EA4">
        <w:rPr>
          <w:rFonts w:ascii="Arial" w:eastAsia="宋体" w:hAnsi="Arial" w:cs="Arial"/>
          <w:lang w:val="en-US" w:eastAsia="zh-CN"/>
        </w:rPr>
        <w:t xml:space="preserve"> can transmit flow</w:t>
      </w:r>
      <w:r w:rsidR="00254EA4" w:rsidRPr="00254EA4">
        <w:rPr>
          <w:rFonts w:ascii="Arial" w:eastAsia="宋体" w:hAnsi="Arial" w:cs="Arial"/>
          <w:lang w:val="en-US" w:eastAsia="zh-CN"/>
        </w:rPr>
        <w:t xml:space="preserve"> control indication to gNB for controlling traffic flow when relaying in DL</w:t>
      </w:r>
      <w:r w:rsidR="0006048E">
        <w:rPr>
          <w:rFonts w:ascii="Arial" w:eastAsia="宋体" w:hAnsi="Arial" w:cs="Arial"/>
          <w:lang w:val="en-US" w:eastAsia="zh-CN"/>
        </w:rPr>
        <w:t>.</w:t>
      </w:r>
    </w:p>
    <w:p w:rsidR="00421A51" w:rsidRPr="00421A51" w:rsidRDefault="002D3BCE" w:rsidP="00421A51">
      <w:pPr>
        <w:spacing w:line="240" w:lineRule="exact"/>
        <w:jc w:val="both"/>
        <w:rPr>
          <w:rFonts w:ascii="Arial" w:eastAsia="宋体" w:hAnsi="Arial" w:cs="Arial"/>
          <w:b/>
          <w:lang w:eastAsia="zh-CN"/>
        </w:rPr>
      </w:pPr>
      <w:r>
        <w:rPr>
          <w:rFonts w:ascii="Arial" w:eastAsia="宋体" w:hAnsi="Arial" w:cs="Arial"/>
          <w:b/>
          <w:lang w:eastAsia="zh-CN"/>
        </w:rPr>
        <w:t>Proposal 5</w:t>
      </w:r>
      <w:r w:rsidR="00421A51" w:rsidRPr="00421A51">
        <w:rPr>
          <w:rFonts w:ascii="Arial" w:eastAsia="宋体" w:hAnsi="Arial" w:cs="Arial"/>
          <w:b/>
          <w:lang w:eastAsia="zh-CN"/>
        </w:rPr>
        <w:t>: RAN2 to study flow control mechanism for multi-hop L2 U2N relaying.</w:t>
      </w:r>
      <w:bookmarkStart w:id="9" w:name="_GoBack"/>
      <w:bookmarkEnd w:id="9"/>
    </w:p>
    <w:p w:rsidR="00624486" w:rsidRPr="00624486" w:rsidRDefault="00624486" w:rsidP="00624486">
      <w:pPr>
        <w:jc w:val="both"/>
        <w:outlineLvl w:val="1"/>
        <w:rPr>
          <w:rFonts w:ascii="Arial" w:eastAsia="宋体" w:hAnsi="Arial" w:cs="Arial"/>
          <w:bCs/>
          <w:iCs/>
          <w:sz w:val="32"/>
          <w:szCs w:val="32"/>
          <w:lang w:eastAsia="zh-CN"/>
        </w:rPr>
      </w:pPr>
      <w:r w:rsidRPr="00624486">
        <w:rPr>
          <w:rFonts w:ascii="Arial" w:eastAsia="宋体" w:hAnsi="Arial" w:cs="Arial"/>
          <w:bCs/>
          <w:iCs/>
          <w:sz w:val="32"/>
          <w:szCs w:val="32"/>
          <w:lang w:eastAsia="zh-CN"/>
        </w:rPr>
        <w:t xml:space="preserve">2.5 </w:t>
      </w:r>
      <w:r w:rsidR="00AD1AD9">
        <w:rPr>
          <w:rFonts w:ascii="Arial" w:eastAsia="宋体" w:hAnsi="Arial" w:cs="Arial"/>
          <w:bCs/>
          <w:iCs/>
          <w:sz w:val="32"/>
          <w:szCs w:val="32"/>
          <w:lang w:eastAsia="zh-CN"/>
        </w:rPr>
        <w:t>L</w:t>
      </w:r>
      <w:r w:rsidRPr="00624486">
        <w:rPr>
          <w:rFonts w:ascii="Arial" w:eastAsia="宋体" w:hAnsi="Arial" w:cs="Arial"/>
          <w:bCs/>
          <w:iCs/>
          <w:sz w:val="32"/>
          <w:szCs w:val="32"/>
          <w:lang w:eastAsia="zh-CN"/>
        </w:rPr>
        <w:t>atency reduction</w:t>
      </w:r>
    </w:p>
    <w:p w:rsidR="007F0256" w:rsidRDefault="00421A51" w:rsidP="00421A51">
      <w:pPr>
        <w:jc w:val="both"/>
        <w:rPr>
          <w:rFonts w:ascii="Arial" w:eastAsia="宋体" w:hAnsi="Arial" w:cs="Arial"/>
          <w:lang w:val="en-US" w:eastAsia="zh-CN"/>
        </w:rPr>
      </w:pPr>
      <w:r w:rsidRPr="00421A51">
        <w:rPr>
          <w:rFonts w:ascii="Arial" w:eastAsia="宋体" w:hAnsi="Arial" w:cs="Arial"/>
          <w:lang w:val="en-US" w:eastAsia="zh-CN"/>
        </w:rPr>
        <w:t xml:space="preserve">Another issue regarding QoS handling is the latency caused by multi-hop architecture. </w:t>
      </w:r>
      <w:r w:rsidR="007F0256" w:rsidRPr="007F0256">
        <w:rPr>
          <w:rFonts w:ascii="Arial" w:eastAsia="宋体" w:hAnsi="Arial" w:cs="Arial"/>
          <w:lang w:val="en-US" w:eastAsia="zh-CN"/>
        </w:rPr>
        <w:t>There is some concern about the overall latency of the QoS related procedures in control plane</w:t>
      </w:r>
      <w:r w:rsidR="007F0256">
        <w:rPr>
          <w:rFonts w:ascii="Arial" w:eastAsia="宋体" w:hAnsi="Arial" w:cs="Arial"/>
          <w:lang w:val="en-US" w:eastAsia="zh-CN"/>
        </w:rPr>
        <w:t>.</w:t>
      </w:r>
    </w:p>
    <w:p w:rsidR="007073B9" w:rsidRDefault="00421A51" w:rsidP="00C31A28">
      <w:pPr>
        <w:jc w:val="both"/>
        <w:rPr>
          <w:rFonts w:ascii="Arial" w:eastAsia="宋体" w:hAnsi="Arial" w:cs="Arial"/>
          <w:lang w:val="en-US" w:eastAsia="zh-CN"/>
        </w:rPr>
      </w:pPr>
      <w:r w:rsidRPr="00421A51">
        <w:rPr>
          <w:rFonts w:ascii="Arial" w:eastAsia="宋体" w:hAnsi="Arial" w:cs="Arial"/>
          <w:lang w:val="en-US" w:eastAsia="zh-CN"/>
        </w:rPr>
        <w:t>In IAB, the pre-emptive BSR is used by an IAB-MT to provide expected volume of data to its scheduler. In multi-hop L2 U2N relaying, similar mechanism can be introduced. The pre-emptive BSR might help to reduce UL scheduling latency</w:t>
      </w:r>
      <w:r w:rsidR="00AD1AD9">
        <w:rPr>
          <w:rFonts w:ascii="Arial" w:eastAsia="宋体" w:hAnsi="Arial" w:cs="Arial"/>
          <w:lang w:val="en-US" w:eastAsia="zh-CN"/>
        </w:rPr>
        <w:t xml:space="preserve"> by data buffering at the </w:t>
      </w:r>
      <w:r w:rsidRPr="00421A51">
        <w:rPr>
          <w:rFonts w:ascii="Arial" w:eastAsia="宋体" w:hAnsi="Arial" w:cs="Arial"/>
          <w:lang w:val="en-US" w:eastAsia="zh-CN"/>
        </w:rPr>
        <w:t xml:space="preserve">relay UE. </w:t>
      </w:r>
      <w:r w:rsidR="00C31A28">
        <w:rPr>
          <w:rFonts w:ascii="Arial" w:eastAsia="宋体" w:hAnsi="Arial" w:cs="Arial"/>
          <w:lang w:val="en-US" w:eastAsia="zh-CN"/>
        </w:rPr>
        <w:t>F</w:t>
      </w:r>
      <w:r w:rsidR="007073B9">
        <w:rPr>
          <w:rFonts w:ascii="Arial" w:eastAsia="宋体" w:hAnsi="Arial" w:cs="Arial"/>
          <w:lang w:val="en-US" w:eastAsia="zh-CN"/>
        </w:rPr>
        <w:t>irst relay</w:t>
      </w:r>
      <w:r w:rsidR="007073B9">
        <w:rPr>
          <w:rFonts w:ascii="Arial" w:eastAsia="宋体" w:hAnsi="Arial" w:cs="Arial" w:hint="eastAsia"/>
          <w:lang w:val="en-US" w:eastAsia="zh-CN"/>
        </w:rPr>
        <w:t xml:space="preserve"> </w:t>
      </w:r>
      <w:r w:rsidR="007073B9">
        <w:rPr>
          <w:rFonts w:ascii="Arial" w:eastAsia="宋体" w:hAnsi="Arial" w:cs="Arial"/>
          <w:lang w:val="en-US" w:eastAsia="zh-CN"/>
        </w:rPr>
        <w:t>UE</w:t>
      </w:r>
      <w:r w:rsidR="00C31A28" w:rsidRPr="00C31A28">
        <w:t xml:space="preserve"> </w:t>
      </w:r>
      <w:r w:rsidR="00C31A28">
        <w:rPr>
          <w:rFonts w:ascii="Arial" w:eastAsia="宋体" w:hAnsi="Arial" w:cs="Arial"/>
          <w:lang w:val="en-US" w:eastAsia="zh-CN"/>
        </w:rPr>
        <w:t>receives the data from remote</w:t>
      </w:r>
      <w:r w:rsidR="00C31A28">
        <w:rPr>
          <w:rFonts w:ascii="Arial" w:eastAsia="宋体" w:hAnsi="Arial" w:cs="Arial" w:hint="eastAsia"/>
          <w:lang w:val="en-US" w:eastAsia="zh-CN"/>
        </w:rPr>
        <w:t xml:space="preserve"> </w:t>
      </w:r>
      <w:r w:rsidR="00C31A28">
        <w:rPr>
          <w:rFonts w:ascii="Arial" w:eastAsia="宋体" w:hAnsi="Arial" w:cs="Arial"/>
          <w:lang w:val="en-US" w:eastAsia="zh-CN"/>
        </w:rPr>
        <w:t>UE and then sends</w:t>
      </w:r>
      <w:r w:rsidR="00C31A28" w:rsidRPr="00C31A28">
        <w:rPr>
          <w:rFonts w:ascii="Arial" w:eastAsia="宋体" w:hAnsi="Arial" w:cs="Arial"/>
          <w:lang w:val="en-US" w:eastAsia="zh-CN"/>
        </w:rPr>
        <w:t xml:space="preserve"> to</w:t>
      </w:r>
      <w:r w:rsidR="00C31A28">
        <w:rPr>
          <w:rFonts w:ascii="Arial" w:eastAsia="宋体" w:hAnsi="Arial" w:cs="Arial"/>
          <w:lang w:val="en-US" w:eastAsia="zh-CN"/>
        </w:rPr>
        <w:t xml:space="preserve"> last relay UE. Last relay</w:t>
      </w:r>
      <w:r w:rsidR="00C31A28">
        <w:rPr>
          <w:rFonts w:ascii="Arial" w:eastAsia="宋体" w:hAnsi="Arial" w:cs="Arial" w:hint="eastAsia"/>
          <w:lang w:val="en-US" w:eastAsia="zh-CN"/>
        </w:rPr>
        <w:t xml:space="preserve"> </w:t>
      </w:r>
      <w:r w:rsidR="00C31A28">
        <w:rPr>
          <w:rFonts w:ascii="Arial" w:eastAsia="宋体" w:hAnsi="Arial" w:cs="Arial"/>
          <w:lang w:val="en-US" w:eastAsia="zh-CN"/>
        </w:rPr>
        <w:t>UE will</w:t>
      </w:r>
      <w:r w:rsidR="00C31A28" w:rsidRPr="00C31A28">
        <w:rPr>
          <w:rFonts w:ascii="Arial" w:eastAsia="宋体" w:hAnsi="Arial" w:cs="Arial"/>
          <w:lang w:val="en-US" w:eastAsia="zh-CN"/>
        </w:rPr>
        <w:t xml:space="preserve"> triggers </w:t>
      </w:r>
      <w:r w:rsidR="00C31A28">
        <w:rPr>
          <w:rFonts w:ascii="Arial" w:eastAsia="宋体" w:hAnsi="Arial" w:cs="Arial"/>
          <w:lang w:val="en-US" w:eastAsia="zh-CN"/>
        </w:rPr>
        <w:t xml:space="preserve">pre-emptive </w:t>
      </w:r>
      <w:r w:rsidR="00C31A28" w:rsidRPr="00C31A28">
        <w:rPr>
          <w:rFonts w:ascii="Arial" w:eastAsia="宋体" w:hAnsi="Arial" w:cs="Arial"/>
          <w:lang w:val="en-US" w:eastAsia="zh-CN"/>
        </w:rPr>
        <w:t>BSR.</w:t>
      </w:r>
    </w:p>
    <w:p w:rsidR="00421A51" w:rsidRPr="00421A51" w:rsidRDefault="00421A51" w:rsidP="00421A51">
      <w:pPr>
        <w:jc w:val="both"/>
        <w:rPr>
          <w:rFonts w:ascii="Arial" w:eastAsia="宋体" w:hAnsi="Arial" w:cs="Arial"/>
          <w:b/>
          <w:lang w:val="en-US" w:eastAsia="zh-CN"/>
        </w:rPr>
      </w:pPr>
      <w:r w:rsidRPr="00421A51">
        <w:rPr>
          <w:rFonts w:ascii="Arial" w:eastAsia="宋体" w:hAnsi="Arial" w:cs="Arial"/>
          <w:b/>
          <w:lang w:val="en-US" w:eastAsia="zh-CN"/>
        </w:rPr>
        <w:t>Observation 1: Pre-emptiv</w:t>
      </w:r>
      <w:r w:rsidR="00AD1AD9">
        <w:rPr>
          <w:rFonts w:ascii="Arial" w:eastAsia="宋体" w:hAnsi="Arial" w:cs="Arial"/>
          <w:b/>
          <w:lang w:val="en-US" w:eastAsia="zh-CN"/>
        </w:rPr>
        <w:t>e BSR is beneficial for multi-hop relay to reduce latency.</w:t>
      </w:r>
    </w:p>
    <w:p w:rsidR="00421A51" w:rsidRPr="00421A51" w:rsidRDefault="002D3BCE" w:rsidP="00421A51">
      <w:pPr>
        <w:spacing w:line="240" w:lineRule="exact"/>
        <w:jc w:val="both"/>
        <w:rPr>
          <w:rFonts w:ascii="Arial" w:eastAsia="宋体" w:hAnsi="Arial" w:cs="Arial"/>
          <w:b/>
          <w:lang w:eastAsia="zh-CN"/>
        </w:rPr>
      </w:pPr>
      <w:r>
        <w:rPr>
          <w:rFonts w:ascii="Arial" w:eastAsia="宋体" w:hAnsi="Arial" w:cs="Arial"/>
          <w:b/>
          <w:lang w:eastAsia="zh-CN"/>
        </w:rPr>
        <w:t>Proposal 6</w:t>
      </w:r>
      <w:r w:rsidR="00421A51" w:rsidRPr="00421A51">
        <w:rPr>
          <w:rFonts w:ascii="Arial" w:eastAsia="宋体" w:hAnsi="Arial" w:cs="Arial"/>
          <w:b/>
          <w:lang w:eastAsia="zh-CN"/>
        </w:rPr>
        <w:t>: Support pre-emptive BSR in multi-hop L2 U2N</w:t>
      </w:r>
      <w:r w:rsidR="00421A51">
        <w:rPr>
          <w:rFonts w:ascii="Arial" w:eastAsia="宋体" w:hAnsi="Arial" w:cs="Arial"/>
          <w:b/>
          <w:lang w:eastAsia="zh-CN"/>
        </w:rPr>
        <w:t xml:space="preserve"> relaying</w:t>
      </w:r>
      <w:r w:rsidR="00421A51" w:rsidRPr="00421A51">
        <w:rPr>
          <w:rFonts w:ascii="Arial" w:eastAsia="宋体" w:hAnsi="Arial" w:cs="Arial"/>
          <w:b/>
          <w:lang w:eastAsia="zh-CN"/>
        </w:rPr>
        <w:t>.</w:t>
      </w:r>
    </w:p>
    <w:bookmarkEnd w:id="8"/>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DD23A4" w:rsidRPr="00211B0A">
        <w:rPr>
          <w:rFonts w:ascii="Arial" w:eastAsia="宋体" w:hAnsi="Arial" w:cs="Arial"/>
          <w:lang w:val="en-US" w:eastAsia="zh-CN"/>
        </w:rPr>
        <w:t xml:space="preserve"> </w:t>
      </w:r>
      <w:r w:rsidR="00144837" w:rsidRPr="00144837">
        <w:rPr>
          <w:rFonts w:ascii="Arial" w:eastAsia="宋体" w:hAnsi="Arial" w:cs="Arial"/>
          <w:lang w:val="en-US" w:eastAsia="zh-CN"/>
        </w:rPr>
        <w:t>the</w:t>
      </w:r>
      <w:r w:rsidR="004D3092">
        <w:rPr>
          <w:rFonts w:ascii="Arial" w:eastAsia="宋体" w:hAnsi="Arial" w:cs="Arial"/>
          <w:lang w:val="en-US" w:eastAsia="zh-CN"/>
        </w:rPr>
        <w:t xml:space="preserve"> QoS handling for multi-hop relay</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10" w:name="OLE_LINK3"/>
      <w:bookmarkStart w:id="11" w:name="OLE_LINK4"/>
      <w:bookmarkStart w:id="12" w:name="OLE_LINK5"/>
      <w:bookmarkStart w:id="13" w:name="OLE_LINK8"/>
    </w:p>
    <w:p w:rsidR="002D3BCE" w:rsidRDefault="002D3BCE" w:rsidP="002D3BCE">
      <w:pPr>
        <w:jc w:val="both"/>
        <w:rPr>
          <w:rFonts w:ascii="Arial" w:eastAsia="宋体" w:hAnsi="Arial" w:cs="Arial"/>
          <w:b/>
          <w:lang w:val="en-US" w:eastAsia="zh-CN"/>
        </w:rPr>
      </w:pPr>
      <w:r w:rsidRPr="00871CD0">
        <w:rPr>
          <w:rFonts w:ascii="Arial" w:eastAsia="宋体" w:hAnsi="Arial" w:cs="Arial"/>
          <w:b/>
          <w:lang w:val="en-US" w:eastAsia="zh-CN"/>
        </w:rPr>
        <w:lastRenderedPageBreak/>
        <w:t>Proposal</w:t>
      </w:r>
      <w:r>
        <w:rPr>
          <w:rFonts w:ascii="Arial" w:eastAsia="宋体" w:hAnsi="Arial" w:cs="Arial"/>
          <w:b/>
          <w:lang w:val="en-US" w:eastAsia="zh-CN"/>
        </w:rPr>
        <w:t xml:space="preserve"> 1</w:t>
      </w:r>
      <w:r w:rsidRPr="00871CD0">
        <w:rPr>
          <w:rFonts w:ascii="Arial" w:eastAsia="宋体" w:hAnsi="Arial" w:cs="Arial"/>
          <w:b/>
          <w:lang w:val="en-US" w:eastAsia="zh-CN"/>
        </w:rPr>
        <w:t xml:space="preserve">: </w:t>
      </w:r>
      <w:r w:rsidRPr="001C2A40">
        <w:rPr>
          <w:rFonts w:ascii="Arial" w:eastAsia="宋体" w:hAnsi="Arial" w:cs="Arial"/>
          <w:b/>
          <w:lang w:val="en-US" w:eastAsia="zh-CN"/>
        </w:rPr>
        <w:t xml:space="preserve">For </w:t>
      </w:r>
      <w:r>
        <w:rPr>
          <w:rFonts w:ascii="Arial" w:eastAsia="宋体" w:hAnsi="Arial" w:cs="Arial" w:hint="eastAsia"/>
          <w:b/>
          <w:lang w:val="en-US" w:eastAsia="zh-CN"/>
        </w:rPr>
        <w:t>remote</w:t>
      </w:r>
      <w:r>
        <w:rPr>
          <w:rFonts w:ascii="Arial" w:eastAsia="宋体" w:hAnsi="Arial" w:cs="Arial"/>
          <w:b/>
          <w:lang w:val="en-US" w:eastAsia="zh-CN"/>
        </w:rPr>
        <w:t xml:space="preserve"> UE end-to-end QoS </w:t>
      </w:r>
      <w:r>
        <w:rPr>
          <w:rFonts w:ascii="Arial" w:eastAsia="宋体" w:hAnsi="Arial" w:cs="Arial" w:hint="eastAsia"/>
          <w:b/>
          <w:lang w:val="en-US" w:eastAsia="zh-CN"/>
        </w:rPr>
        <w:t>split</w:t>
      </w:r>
      <w:r w:rsidRPr="001C2A40">
        <w:rPr>
          <w:rFonts w:ascii="Arial" w:eastAsia="宋体" w:hAnsi="Arial" w:cs="Arial"/>
          <w:b/>
          <w:lang w:val="en-US" w:eastAsia="zh-CN"/>
        </w:rPr>
        <w:t xml:space="preserve"> </w:t>
      </w:r>
      <w:r>
        <w:rPr>
          <w:rFonts w:ascii="Arial" w:eastAsia="宋体" w:hAnsi="Arial" w:cs="Arial" w:hint="eastAsia"/>
          <w:b/>
          <w:lang w:val="en-US" w:eastAsia="zh-CN"/>
        </w:rPr>
        <w:t>in</w:t>
      </w:r>
      <w:r>
        <w:rPr>
          <w:rFonts w:ascii="Arial" w:eastAsia="宋体" w:hAnsi="Arial" w:cs="Arial"/>
          <w:b/>
          <w:lang w:val="en-US" w:eastAsia="zh-CN"/>
        </w:rPr>
        <w:t xml:space="preserve"> </w:t>
      </w:r>
      <w:r w:rsidRPr="001C2A40">
        <w:rPr>
          <w:rFonts w:ascii="Arial" w:eastAsia="宋体" w:hAnsi="Arial" w:cs="Arial"/>
          <w:b/>
          <w:lang w:val="en-US" w:eastAsia="zh-CN"/>
        </w:rPr>
        <w:t>multi-hop L2 U2N r</w:t>
      </w:r>
      <w:r>
        <w:rPr>
          <w:rFonts w:ascii="Arial" w:eastAsia="宋体" w:hAnsi="Arial" w:cs="Arial"/>
          <w:b/>
          <w:lang w:val="en-US" w:eastAsia="zh-CN"/>
        </w:rPr>
        <w:t xml:space="preserve">elay, </w:t>
      </w:r>
      <w:r>
        <w:rPr>
          <w:rFonts w:ascii="Arial" w:eastAsia="宋体" w:hAnsi="Arial" w:cs="Arial" w:hint="eastAsia"/>
          <w:b/>
          <w:lang w:val="en-US" w:eastAsia="zh-CN"/>
        </w:rPr>
        <w:t>the</w:t>
      </w:r>
      <w:r>
        <w:rPr>
          <w:rFonts w:ascii="Arial" w:eastAsia="宋体" w:hAnsi="Arial" w:cs="Arial"/>
          <w:b/>
          <w:lang w:val="en-US" w:eastAsia="zh-CN"/>
        </w:rPr>
        <w:t xml:space="preserve"> </w:t>
      </w:r>
      <w:r w:rsidRPr="002D3BCE">
        <w:rPr>
          <w:rFonts w:ascii="Arial" w:eastAsia="宋体" w:hAnsi="Arial" w:cs="Arial"/>
          <w:b/>
          <w:lang w:val="en-US" w:eastAsia="zh-CN"/>
        </w:rPr>
        <w:t>mechanism</w:t>
      </w:r>
      <w:r>
        <w:rPr>
          <w:rFonts w:ascii="Arial" w:eastAsia="宋体" w:hAnsi="Arial" w:cs="Arial"/>
          <w:b/>
          <w:lang w:val="en-US" w:eastAsia="zh-CN"/>
        </w:rPr>
        <w:t xml:space="preserve"> </w:t>
      </w:r>
      <w:r>
        <w:rPr>
          <w:rFonts w:ascii="Arial" w:eastAsia="宋体" w:hAnsi="Arial" w:cs="Arial" w:hint="eastAsia"/>
          <w:b/>
          <w:lang w:val="en-US" w:eastAsia="zh-CN"/>
        </w:rPr>
        <w:t>in</w:t>
      </w:r>
      <w:r w:rsidRPr="001C2A40">
        <w:rPr>
          <w:rFonts w:ascii="Arial" w:eastAsia="宋体" w:hAnsi="Arial" w:cs="Arial"/>
          <w:b/>
          <w:lang w:val="en-US" w:eastAsia="zh-CN"/>
        </w:rPr>
        <w:t xml:space="preserve"> single-hop L2 U2N relay is as baseline</w:t>
      </w:r>
      <w:r w:rsidR="00041C8D">
        <w:rPr>
          <w:rFonts w:ascii="Arial" w:eastAsia="宋体" w:hAnsi="Arial" w:cs="Arial" w:hint="eastAsia"/>
          <w:b/>
          <w:lang w:val="en-US" w:eastAsia="zh-CN"/>
        </w:rPr>
        <w:t>,</w:t>
      </w:r>
      <w:r w:rsidR="00041C8D">
        <w:rPr>
          <w:rFonts w:ascii="Arial" w:eastAsia="宋体" w:hAnsi="Arial" w:cs="Arial"/>
          <w:b/>
          <w:lang w:val="en-US" w:eastAsia="zh-CN"/>
        </w:rPr>
        <w:t xml:space="preserve"> </w:t>
      </w:r>
      <w:r w:rsidRPr="001C2A40">
        <w:rPr>
          <w:rFonts w:ascii="Arial" w:eastAsia="宋体" w:hAnsi="Arial" w:cs="Arial"/>
          <w:b/>
          <w:lang w:val="en-US" w:eastAsia="zh-CN"/>
        </w:rPr>
        <w:t xml:space="preserve">i.e. gNB implementation can handle the </w:t>
      </w:r>
      <w:r>
        <w:rPr>
          <w:rFonts w:ascii="Arial" w:eastAsia="宋体" w:hAnsi="Arial" w:cs="Arial"/>
          <w:b/>
          <w:lang w:val="en-US" w:eastAsia="zh-CN"/>
        </w:rPr>
        <w:t>end-to-end QoS split</w:t>
      </w:r>
      <w:r w:rsidRPr="001C2A40">
        <w:rPr>
          <w:rFonts w:ascii="Arial" w:eastAsia="宋体" w:hAnsi="Arial" w:cs="Arial"/>
          <w:b/>
          <w:lang w:val="en-US" w:eastAsia="zh-CN"/>
        </w:rPr>
        <w:t xml:space="preserve"> over multi-hop.</w:t>
      </w:r>
      <w:r>
        <w:rPr>
          <w:rFonts w:ascii="Arial" w:eastAsia="宋体" w:hAnsi="Arial" w:cs="Arial"/>
          <w:b/>
          <w:lang w:val="en-US" w:eastAsia="zh-CN"/>
        </w:rPr>
        <w:t xml:space="preserve"> </w:t>
      </w:r>
    </w:p>
    <w:p w:rsidR="002D3BCE" w:rsidRDefault="002D3BCE" w:rsidP="002D3BCE">
      <w:pPr>
        <w:spacing w:line="240" w:lineRule="exact"/>
        <w:jc w:val="both"/>
        <w:rPr>
          <w:rFonts w:ascii="Arial" w:eastAsia="宋体" w:hAnsi="Arial" w:cs="Arial"/>
          <w:b/>
          <w:lang w:val="en-US" w:eastAsia="zh-CN"/>
        </w:rPr>
      </w:pPr>
      <w:r w:rsidRPr="00790E20">
        <w:rPr>
          <w:rFonts w:ascii="Arial" w:eastAsia="宋体" w:hAnsi="Arial" w:cs="Arial"/>
          <w:b/>
          <w:lang w:val="en-US" w:eastAsia="zh-CN"/>
        </w:rPr>
        <w:t xml:space="preserve">Proposal </w:t>
      </w:r>
      <w:r>
        <w:rPr>
          <w:rFonts w:ascii="Arial" w:eastAsia="宋体" w:hAnsi="Arial" w:cs="Arial"/>
          <w:b/>
          <w:lang w:val="en-US" w:eastAsia="zh-CN"/>
        </w:rPr>
        <w:t xml:space="preserve">2: </w:t>
      </w:r>
      <w:r w:rsidRPr="001C2A40">
        <w:rPr>
          <w:rFonts w:ascii="Arial" w:eastAsia="宋体" w:hAnsi="Arial" w:cs="Arial"/>
          <w:b/>
          <w:lang w:val="en-US" w:eastAsia="zh-CN"/>
        </w:rPr>
        <w:t>In multi-hop L2 U2N relay, gNB directly configures the re</w:t>
      </w:r>
      <w:r w:rsidR="0013116B">
        <w:rPr>
          <w:rFonts w:ascii="Arial" w:eastAsia="宋体" w:hAnsi="Arial" w:cs="Arial"/>
          <w:b/>
          <w:lang w:val="en-US" w:eastAsia="zh-CN"/>
        </w:rPr>
        <w:t xml:space="preserve">mote UE, first relay UE and </w:t>
      </w:r>
      <w:r w:rsidRPr="001C2A40">
        <w:rPr>
          <w:rFonts w:ascii="Arial" w:eastAsia="宋体" w:hAnsi="Arial" w:cs="Arial"/>
          <w:b/>
          <w:lang w:val="en-US" w:eastAsia="zh-CN"/>
        </w:rPr>
        <w:t>last relay UE for PC5 QoS configuration via Uu RRC signalling.</w:t>
      </w:r>
      <w:r>
        <w:rPr>
          <w:rFonts w:ascii="Arial" w:eastAsia="宋体" w:hAnsi="Arial" w:cs="Arial"/>
          <w:b/>
          <w:lang w:val="en-US" w:eastAsia="zh-CN"/>
        </w:rPr>
        <w:t xml:space="preserve"> </w:t>
      </w:r>
    </w:p>
    <w:p w:rsidR="002D3BCE" w:rsidRDefault="002D3BCE" w:rsidP="002D3BCE">
      <w:pPr>
        <w:spacing w:line="240" w:lineRule="exact"/>
        <w:jc w:val="both"/>
        <w:rPr>
          <w:rFonts w:ascii="Arial" w:eastAsia="宋体" w:hAnsi="Arial" w:cs="Arial"/>
          <w:b/>
          <w:lang w:val="en-US" w:eastAsia="zh-CN"/>
        </w:rPr>
      </w:pPr>
      <w:r>
        <w:rPr>
          <w:rFonts w:ascii="Arial" w:eastAsia="宋体" w:hAnsi="Arial" w:cs="Arial"/>
          <w:b/>
          <w:lang w:val="en-US" w:eastAsia="zh-CN"/>
        </w:rPr>
        <w:t>P</w:t>
      </w:r>
      <w:r>
        <w:rPr>
          <w:rFonts w:ascii="Arial" w:eastAsia="宋体" w:hAnsi="Arial" w:cs="Arial" w:hint="eastAsia"/>
          <w:b/>
          <w:lang w:val="en-US" w:eastAsia="zh-CN"/>
        </w:rPr>
        <w:t>roposal</w:t>
      </w:r>
      <w:r>
        <w:rPr>
          <w:rFonts w:ascii="Arial" w:eastAsia="宋体" w:hAnsi="Arial" w:cs="Arial"/>
          <w:b/>
          <w:lang w:val="en-US" w:eastAsia="zh-CN"/>
        </w:rPr>
        <w:t xml:space="preserve"> 3</w:t>
      </w:r>
      <w:r w:rsidR="0013116B">
        <w:rPr>
          <w:rFonts w:ascii="Arial" w:eastAsia="宋体" w:hAnsi="Arial" w:cs="Arial" w:hint="eastAsia"/>
          <w:b/>
          <w:lang w:val="en-US" w:eastAsia="zh-CN"/>
        </w:rPr>
        <w:t>:</w:t>
      </w:r>
      <w:r w:rsidR="0013116B">
        <w:rPr>
          <w:rFonts w:ascii="Arial" w:eastAsia="宋体" w:hAnsi="Arial" w:cs="Arial"/>
          <w:b/>
          <w:lang w:val="en-US" w:eastAsia="zh-CN"/>
        </w:rPr>
        <w:t xml:space="preserve"> </w:t>
      </w:r>
      <w:r>
        <w:rPr>
          <w:rFonts w:ascii="Arial" w:eastAsia="宋体" w:hAnsi="Arial" w:cs="Arial" w:hint="eastAsia"/>
          <w:b/>
          <w:lang w:val="en-US" w:eastAsia="zh-CN"/>
        </w:rPr>
        <w:t>QoS</w:t>
      </w:r>
      <w:r>
        <w:rPr>
          <w:rFonts w:ascii="Arial" w:eastAsia="宋体" w:hAnsi="Arial" w:cs="Arial"/>
          <w:b/>
          <w:lang w:val="en-US" w:eastAsia="zh-CN"/>
        </w:rPr>
        <w:t xml:space="preserve"> </w:t>
      </w:r>
      <w:r w:rsidR="00B9517D">
        <w:rPr>
          <w:rFonts w:ascii="Arial" w:eastAsia="宋体" w:hAnsi="Arial" w:cs="Arial"/>
          <w:b/>
          <w:lang w:val="en-US" w:eastAsia="zh-CN"/>
        </w:rPr>
        <w:t xml:space="preserve">configuration </w:t>
      </w:r>
      <w:r w:rsidR="0013116B">
        <w:rPr>
          <w:rFonts w:ascii="Arial" w:eastAsia="宋体" w:hAnsi="Arial" w:cs="Arial"/>
          <w:b/>
          <w:lang w:val="en-US" w:eastAsia="zh-CN"/>
        </w:rPr>
        <w:t xml:space="preserve">is </w:t>
      </w:r>
      <w:r>
        <w:rPr>
          <w:rFonts w:ascii="Arial" w:eastAsia="宋体" w:hAnsi="Arial" w:cs="Arial"/>
          <w:b/>
          <w:lang w:val="en-US" w:eastAsia="zh-CN"/>
        </w:rPr>
        <w:t>configured per PC5 RLC bearer.</w:t>
      </w:r>
    </w:p>
    <w:p w:rsidR="002D3BCE" w:rsidRPr="00AA1DE3" w:rsidRDefault="002D3BCE" w:rsidP="002D3BCE">
      <w:pPr>
        <w:spacing w:line="240" w:lineRule="exact"/>
        <w:jc w:val="both"/>
        <w:rPr>
          <w:rFonts w:ascii="Arial" w:eastAsia="宋体" w:hAnsi="Arial" w:cs="Arial"/>
          <w:b/>
          <w:lang w:eastAsia="zh-CN"/>
        </w:rPr>
      </w:pPr>
      <w:r>
        <w:rPr>
          <w:rFonts w:ascii="Arial" w:eastAsia="宋体" w:hAnsi="Arial" w:cs="Arial"/>
          <w:b/>
          <w:lang w:eastAsia="zh-CN"/>
        </w:rPr>
        <w:t xml:space="preserve">Proposal 4: </w:t>
      </w:r>
      <w:r w:rsidR="0013116B">
        <w:rPr>
          <w:rFonts w:ascii="Arial" w:eastAsia="宋体" w:hAnsi="Arial" w:cs="Arial"/>
          <w:b/>
          <w:lang w:eastAsia="zh-CN"/>
        </w:rPr>
        <w:t>R</w:t>
      </w:r>
      <w:r w:rsidRPr="004D3092">
        <w:rPr>
          <w:rFonts w:ascii="Arial" w:eastAsia="宋体" w:hAnsi="Arial" w:cs="Arial"/>
          <w:b/>
          <w:lang w:eastAsia="zh-CN"/>
        </w:rPr>
        <w:t>emote UE and first relay UE report SL measurement and CBR measurement to gNB for QoS configuration</w:t>
      </w:r>
      <w:r w:rsidR="00A8548A">
        <w:rPr>
          <w:rFonts w:ascii="Arial" w:eastAsia="宋体" w:hAnsi="Arial" w:cs="Arial"/>
          <w:b/>
          <w:lang w:eastAsia="zh-CN"/>
        </w:rPr>
        <w:t xml:space="preserve"> determination</w:t>
      </w:r>
      <w:r w:rsidRPr="004D3092">
        <w:rPr>
          <w:rFonts w:ascii="Arial" w:eastAsia="宋体" w:hAnsi="Arial" w:cs="Arial"/>
          <w:b/>
          <w:lang w:eastAsia="zh-CN"/>
        </w:rPr>
        <w:t>.</w:t>
      </w:r>
    </w:p>
    <w:p w:rsidR="002D3BCE" w:rsidRPr="00421A51" w:rsidRDefault="002D3BCE" w:rsidP="002D3BCE">
      <w:pPr>
        <w:spacing w:line="240" w:lineRule="exact"/>
        <w:jc w:val="both"/>
        <w:rPr>
          <w:rFonts w:ascii="Arial" w:eastAsia="宋体" w:hAnsi="Arial" w:cs="Arial"/>
          <w:b/>
          <w:lang w:eastAsia="zh-CN"/>
        </w:rPr>
      </w:pPr>
      <w:r>
        <w:rPr>
          <w:rFonts w:ascii="Arial" w:eastAsia="宋体" w:hAnsi="Arial" w:cs="Arial"/>
          <w:b/>
          <w:lang w:eastAsia="zh-CN"/>
        </w:rPr>
        <w:t>Proposal 5</w:t>
      </w:r>
      <w:r w:rsidRPr="00421A51">
        <w:rPr>
          <w:rFonts w:ascii="Arial" w:eastAsia="宋体" w:hAnsi="Arial" w:cs="Arial"/>
          <w:b/>
          <w:lang w:eastAsia="zh-CN"/>
        </w:rPr>
        <w:t>: RAN2 to study flow control mechanism for multi-hop L2 U2N relaying.</w:t>
      </w:r>
    </w:p>
    <w:p w:rsidR="002D3BCE" w:rsidRPr="00421A51" w:rsidRDefault="002D3BCE" w:rsidP="002D3BCE">
      <w:pPr>
        <w:jc w:val="both"/>
        <w:rPr>
          <w:rFonts w:ascii="Arial" w:eastAsia="宋体" w:hAnsi="Arial" w:cs="Arial"/>
          <w:b/>
          <w:lang w:val="en-US" w:eastAsia="zh-CN"/>
        </w:rPr>
      </w:pPr>
      <w:r w:rsidRPr="00421A51">
        <w:rPr>
          <w:rFonts w:ascii="Arial" w:eastAsia="宋体" w:hAnsi="Arial" w:cs="Arial"/>
          <w:b/>
          <w:lang w:val="en-US" w:eastAsia="zh-CN"/>
        </w:rPr>
        <w:t>Observation 1: Pre-emptiv</w:t>
      </w:r>
      <w:r>
        <w:rPr>
          <w:rFonts w:ascii="Arial" w:eastAsia="宋体" w:hAnsi="Arial" w:cs="Arial"/>
          <w:b/>
          <w:lang w:val="en-US" w:eastAsia="zh-CN"/>
        </w:rPr>
        <w:t>e BSR is beneficial for multi-hop relay to reduce latency.</w:t>
      </w:r>
    </w:p>
    <w:p w:rsidR="004D3092" w:rsidRPr="002D3BCE" w:rsidRDefault="002D3BCE" w:rsidP="002D3BCE">
      <w:pPr>
        <w:spacing w:line="240" w:lineRule="exact"/>
        <w:jc w:val="both"/>
        <w:rPr>
          <w:rFonts w:ascii="Arial" w:eastAsia="宋体" w:hAnsi="Arial" w:cs="Arial"/>
          <w:b/>
          <w:lang w:eastAsia="zh-CN"/>
        </w:rPr>
      </w:pPr>
      <w:r>
        <w:rPr>
          <w:rFonts w:ascii="Arial" w:eastAsia="宋体" w:hAnsi="Arial" w:cs="Arial"/>
          <w:b/>
          <w:lang w:eastAsia="zh-CN"/>
        </w:rPr>
        <w:t>Proposal 6</w:t>
      </w:r>
      <w:r w:rsidRPr="00421A51">
        <w:rPr>
          <w:rFonts w:ascii="Arial" w:eastAsia="宋体" w:hAnsi="Arial" w:cs="Arial"/>
          <w:b/>
          <w:lang w:eastAsia="zh-CN"/>
        </w:rPr>
        <w:t>: Support pre-emptive BSR in multi-hop L2 U2N</w:t>
      </w:r>
      <w:r>
        <w:rPr>
          <w:rFonts w:ascii="Arial" w:eastAsia="宋体" w:hAnsi="Arial" w:cs="Arial"/>
          <w:b/>
          <w:lang w:eastAsia="zh-CN"/>
        </w:rPr>
        <w:t xml:space="preserve"> relaying</w:t>
      </w:r>
      <w:r w:rsidRPr="00421A51">
        <w:rPr>
          <w:rFonts w:ascii="Arial" w:eastAsia="宋体" w:hAnsi="Arial" w:cs="Arial"/>
          <w:b/>
          <w:lang w:eastAsia="zh-CN"/>
        </w:rPr>
        <w:t>.</w:t>
      </w:r>
    </w:p>
    <w:bookmarkEnd w:id="10"/>
    <w:bookmarkEnd w:id="11"/>
    <w:bookmarkEnd w:id="12"/>
    <w:bookmarkEnd w:id="13"/>
    <w:p w:rsidR="00F17733" w:rsidRPr="00211B0A" w:rsidRDefault="00F17733" w:rsidP="007331CD">
      <w:pPr>
        <w:pStyle w:val="1"/>
        <w:numPr>
          <w:ilvl w:val="0"/>
          <w:numId w:val="5"/>
        </w:numPr>
        <w:rPr>
          <w:rFonts w:cs="Arial"/>
        </w:rPr>
      </w:pPr>
      <w:r w:rsidRPr="00211B0A">
        <w:rPr>
          <w:rFonts w:cs="Arial"/>
        </w:rPr>
        <w:t>References</w:t>
      </w:r>
    </w:p>
    <w:p w:rsidR="00D94AC6" w:rsidRPr="005C2825" w:rsidRDefault="00924451" w:rsidP="005C2825">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 xml:space="preserve">RP-241609, “New WID: NR sidelink multi-hop relay”, LG </w:t>
      </w:r>
      <w:r w:rsidRPr="00924451">
        <w:rPr>
          <w:rFonts w:ascii="Arial" w:eastAsia="宋体" w:hAnsi="Arial" w:cs="Arial"/>
          <w:sz w:val="20"/>
          <w:szCs w:val="16"/>
          <w:lang w:val="en-US" w:eastAsia="zh-CN"/>
        </w:rPr>
        <w:t>Electronics, InterDigital, FirstNet</w:t>
      </w:r>
      <w:r>
        <w:rPr>
          <w:rFonts w:ascii="Arial" w:eastAsia="宋体" w:hAnsi="Arial" w:cs="Arial"/>
          <w:sz w:val="20"/>
          <w:szCs w:val="16"/>
          <w:lang w:val="en-US" w:eastAsia="zh-CN"/>
        </w:rPr>
        <w:t xml:space="preserve">, </w:t>
      </w:r>
      <w:r w:rsidRPr="00924451">
        <w:rPr>
          <w:rFonts w:ascii="Arial" w:eastAsia="宋体" w:hAnsi="Arial" w:cs="Arial"/>
          <w:sz w:val="20"/>
          <w:szCs w:val="16"/>
          <w:lang w:val="en-US" w:eastAsia="zh-CN"/>
        </w:rPr>
        <w:t>3GPP TSG RAN Meeting #104</w:t>
      </w:r>
      <w:r>
        <w:rPr>
          <w:rFonts w:ascii="Arial" w:eastAsia="宋体" w:hAnsi="Arial" w:cs="Arial"/>
          <w:sz w:val="20"/>
          <w:szCs w:val="16"/>
          <w:lang w:val="en-US" w:eastAsia="zh-CN"/>
        </w:rPr>
        <w:t>, S</w:t>
      </w:r>
      <w:r w:rsidRPr="00924451">
        <w:rPr>
          <w:rFonts w:ascii="Arial" w:eastAsia="宋体" w:hAnsi="Arial" w:cs="Arial"/>
          <w:sz w:val="20"/>
          <w:szCs w:val="16"/>
          <w:lang w:val="en-US" w:eastAsia="zh-CN"/>
        </w:rPr>
        <w:t>hanghai, China, 17 – 20 June, 2024</w:t>
      </w:r>
      <w:r>
        <w:rPr>
          <w:rFonts w:ascii="Arial" w:eastAsia="宋体" w:hAnsi="Arial" w:cs="Arial"/>
          <w:sz w:val="20"/>
          <w:szCs w:val="16"/>
          <w:lang w:val="en-US" w:eastAsia="zh-CN"/>
        </w:rPr>
        <w:t>.</w:t>
      </w:r>
    </w:p>
    <w:sectPr w:rsidR="00D94AC6" w:rsidRPr="005C2825"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C7C" w:rsidRPr="008C651D" w:rsidRDefault="00612C7C" w:rsidP="00C24254">
      <w:pPr>
        <w:spacing w:after="0"/>
        <w:rPr>
          <w:rFonts w:ascii="Arial" w:eastAsia="宋体" w:hAnsi="Arial" w:cs="Arial"/>
          <w:color w:val="0000FF"/>
          <w:kern w:val="2"/>
          <w:lang w:val="en-US" w:eastAsia="zh-CN"/>
        </w:rPr>
      </w:pPr>
      <w:r>
        <w:separator/>
      </w:r>
    </w:p>
  </w:endnote>
  <w:endnote w:type="continuationSeparator" w:id="0">
    <w:p w:rsidR="00612C7C" w:rsidRPr="008C651D" w:rsidRDefault="00612C7C"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92" w:rsidRDefault="00A45992">
    <w:pPr>
      <w:pStyle w:val="af7"/>
      <w:jc w:val="center"/>
    </w:pPr>
    <w:r>
      <w:fldChar w:fldCharType="begin"/>
    </w:r>
    <w:r>
      <w:instrText>PAGE   \* MERGEFORMAT</w:instrText>
    </w:r>
    <w:r>
      <w:fldChar w:fldCharType="separate"/>
    </w:r>
    <w:r w:rsidR="00053843" w:rsidRPr="00053843">
      <w:rPr>
        <w:noProof/>
        <w:lang w:val="zh-CN" w:eastAsia="zh-CN"/>
      </w:rPr>
      <w:t>1</w:t>
    </w:r>
    <w:r>
      <w:fldChar w:fldCharType="end"/>
    </w:r>
  </w:p>
  <w:p w:rsidR="00A45992" w:rsidRDefault="00A4599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C7C" w:rsidRPr="008C651D" w:rsidRDefault="00612C7C" w:rsidP="00C24254">
      <w:pPr>
        <w:spacing w:after="0"/>
        <w:rPr>
          <w:rFonts w:ascii="Arial" w:eastAsia="宋体" w:hAnsi="Arial" w:cs="Arial"/>
          <w:color w:val="0000FF"/>
          <w:kern w:val="2"/>
          <w:lang w:val="en-US" w:eastAsia="zh-CN"/>
        </w:rPr>
      </w:pPr>
      <w:r>
        <w:separator/>
      </w:r>
    </w:p>
  </w:footnote>
  <w:footnote w:type="continuationSeparator" w:id="0">
    <w:p w:rsidR="00612C7C" w:rsidRPr="008C651D" w:rsidRDefault="00612C7C"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C5F262C"/>
    <w:multiLevelType w:val="hybridMultilevel"/>
    <w:tmpl w:val="3490D756"/>
    <w:lvl w:ilvl="0" w:tplc="FD5072EC">
      <w:start w:val="1"/>
      <w:numFmt w:val="bullet"/>
      <w:lvlText w:val="-"/>
      <w:lvlJc w:val="left"/>
      <w:pPr>
        <w:ind w:left="820" w:hanging="420"/>
      </w:pPr>
      <w:rPr>
        <w:rFonts w:ascii="Arial" w:eastAsia="宋体"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BDE73D6"/>
    <w:multiLevelType w:val="multilevel"/>
    <w:tmpl w:val="77F67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6"/>
  </w:num>
  <w:num w:numId="4">
    <w:abstractNumId w:val="5"/>
    <w:lvlOverride w:ilvl="0">
      <w:startOverride w:val="1"/>
    </w:lvlOverride>
  </w:num>
  <w:num w:numId="5">
    <w:abstractNumId w:val="4"/>
  </w:num>
  <w:num w:numId="6">
    <w:abstractNumId w:val="7"/>
  </w:num>
  <w:num w:numId="7">
    <w:abstractNumId w:val="0"/>
  </w:num>
  <w:num w:numId="8">
    <w:abstractNumId w:val="1"/>
  </w:num>
  <w:num w:numId="9">
    <w:abstractNumId w:val="9"/>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585"/>
    <w:rsid w:val="000019DF"/>
    <w:rsid w:val="000022BF"/>
    <w:rsid w:val="00002569"/>
    <w:rsid w:val="0000321C"/>
    <w:rsid w:val="00003AC0"/>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DDE"/>
    <w:rsid w:val="000118FF"/>
    <w:rsid w:val="00011E96"/>
    <w:rsid w:val="0001204F"/>
    <w:rsid w:val="00012784"/>
    <w:rsid w:val="000128BA"/>
    <w:rsid w:val="00012A2D"/>
    <w:rsid w:val="00013089"/>
    <w:rsid w:val="000130EE"/>
    <w:rsid w:val="0001355A"/>
    <w:rsid w:val="000139BF"/>
    <w:rsid w:val="00013E96"/>
    <w:rsid w:val="0001435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B45"/>
    <w:rsid w:val="00034726"/>
    <w:rsid w:val="000349F8"/>
    <w:rsid w:val="00034F3E"/>
    <w:rsid w:val="00035225"/>
    <w:rsid w:val="00035DB5"/>
    <w:rsid w:val="0003660E"/>
    <w:rsid w:val="000368CF"/>
    <w:rsid w:val="00036C1F"/>
    <w:rsid w:val="00036D12"/>
    <w:rsid w:val="00037699"/>
    <w:rsid w:val="00037A1C"/>
    <w:rsid w:val="00037A9B"/>
    <w:rsid w:val="00037B2A"/>
    <w:rsid w:val="00040C17"/>
    <w:rsid w:val="00040E6B"/>
    <w:rsid w:val="00041BBB"/>
    <w:rsid w:val="00041BD0"/>
    <w:rsid w:val="00041BDA"/>
    <w:rsid w:val="00041C8D"/>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48"/>
    <w:rsid w:val="000500B9"/>
    <w:rsid w:val="000503B4"/>
    <w:rsid w:val="0005065E"/>
    <w:rsid w:val="00050759"/>
    <w:rsid w:val="00051453"/>
    <w:rsid w:val="000516CE"/>
    <w:rsid w:val="000519A6"/>
    <w:rsid w:val="00051C91"/>
    <w:rsid w:val="0005207C"/>
    <w:rsid w:val="000527A4"/>
    <w:rsid w:val="0005299F"/>
    <w:rsid w:val="00052E57"/>
    <w:rsid w:val="00053843"/>
    <w:rsid w:val="000542CF"/>
    <w:rsid w:val="00054579"/>
    <w:rsid w:val="000545F1"/>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D65"/>
    <w:rsid w:val="0006048E"/>
    <w:rsid w:val="000604E5"/>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B2C"/>
    <w:rsid w:val="00065BFB"/>
    <w:rsid w:val="00065E8F"/>
    <w:rsid w:val="0006608C"/>
    <w:rsid w:val="00066919"/>
    <w:rsid w:val="00066BD8"/>
    <w:rsid w:val="00066E2C"/>
    <w:rsid w:val="0006737F"/>
    <w:rsid w:val="000678D1"/>
    <w:rsid w:val="00067959"/>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36F"/>
    <w:rsid w:val="00075AF2"/>
    <w:rsid w:val="00075B1D"/>
    <w:rsid w:val="00075BB3"/>
    <w:rsid w:val="00075BEA"/>
    <w:rsid w:val="00075C23"/>
    <w:rsid w:val="000760CD"/>
    <w:rsid w:val="000762B9"/>
    <w:rsid w:val="0007637B"/>
    <w:rsid w:val="000768F8"/>
    <w:rsid w:val="00076BE4"/>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82C"/>
    <w:rsid w:val="000A3DBA"/>
    <w:rsid w:val="000A401D"/>
    <w:rsid w:val="000A5707"/>
    <w:rsid w:val="000A5E88"/>
    <w:rsid w:val="000A6B78"/>
    <w:rsid w:val="000A6BDB"/>
    <w:rsid w:val="000A6D57"/>
    <w:rsid w:val="000A6F72"/>
    <w:rsid w:val="000A7499"/>
    <w:rsid w:val="000A7C4E"/>
    <w:rsid w:val="000B047A"/>
    <w:rsid w:val="000B0FF4"/>
    <w:rsid w:val="000B1051"/>
    <w:rsid w:val="000B10DF"/>
    <w:rsid w:val="000B1998"/>
    <w:rsid w:val="000B20B5"/>
    <w:rsid w:val="000B2391"/>
    <w:rsid w:val="000B3157"/>
    <w:rsid w:val="000B32A2"/>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F1"/>
    <w:rsid w:val="000D258A"/>
    <w:rsid w:val="000D2EC5"/>
    <w:rsid w:val="000D3179"/>
    <w:rsid w:val="000D40BD"/>
    <w:rsid w:val="000D4704"/>
    <w:rsid w:val="000D47BA"/>
    <w:rsid w:val="000D4CFD"/>
    <w:rsid w:val="000D4E56"/>
    <w:rsid w:val="000D54BC"/>
    <w:rsid w:val="000D6416"/>
    <w:rsid w:val="000D675A"/>
    <w:rsid w:val="000D7841"/>
    <w:rsid w:val="000D79DA"/>
    <w:rsid w:val="000E02C9"/>
    <w:rsid w:val="000E0868"/>
    <w:rsid w:val="000E0B36"/>
    <w:rsid w:val="000E0BF5"/>
    <w:rsid w:val="000E10FB"/>
    <w:rsid w:val="000E1B09"/>
    <w:rsid w:val="000E1DA4"/>
    <w:rsid w:val="000E1E05"/>
    <w:rsid w:val="000E2130"/>
    <w:rsid w:val="000E2341"/>
    <w:rsid w:val="000E2415"/>
    <w:rsid w:val="000E2BC6"/>
    <w:rsid w:val="000E2D17"/>
    <w:rsid w:val="000E3882"/>
    <w:rsid w:val="000E3B41"/>
    <w:rsid w:val="000E40DE"/>
    <w:rsid w:val="000E4189"/>
    <w:rsid w:val="000E41D1"/>
    <w:rsid w:val="000E45E9"/>
    <w:rsid w:val="000E4C88"/>
    <w:rsid w:val="000E50E8"/>
    <w:rsid w:val="000E58F7"/>
    <w:rsid w:val="000E6EA9"/>
    <w:rsid w:val="000E7345"/>
    <w:rsid w:val="000E7A83"/>
    <w:rsid w:val="000E7D18"/>
    <w:rsid w:val="000F1661"/>
    <w:rsid w:val="000F17A5"/>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14C"/>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7351"/>
    <w:rsid w:val="00107795"/>
    <w:rsid w:val="00107EAA"/>
    <w:rsid w:val="00107F01"/>
    <w:rsid w:val="0011012F"/>
    <w:rsid w:val="0011067F"/>
    <w:rsid w:val="00110A01"/>
    <w:rsid w:val="00110E65"/>
    <w:rsid w:val="001112C6"/>
    <w:rsid w:val="001116E2"/>
    <w:rsid w:val="0011182F"/>
    <w:rsid w:val="00111A9D"/>
    <w:rsid w:val="00111B7C"/>
    <w:rsid w:val="00112234"/>
    <w:rsid w:val="0011228E"/>
    <w:rsid w:val="0011256D"/>
    <w:rsid w:val="00112F08"/>
    <w:rsid w:val="001139CD"/>
    <w:rsid w:val="00113A6E"/>
    <w:rsid w:val="00113A83"/>
    <w:rsid w:val="00113FC9"/>
    <w:rsid w:val="00114329"/>
    <w:rsid w:val="001147CC"/>
    <w:rsid w:val="00114B74"/>
    <w:rsid w:val="00114E34"/>
    <w:rsid w:val="0011537D"/>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C38"/>
    <w:rsid w:val="00123E52"/>
    <w:rsid w:val="00124811"/>
    <w:rsid w:val="00124832"/>
    <w:rsid w:val="00124B3A"/>
    <w:rsid w:val="00124BD1"/>
    <w:rsid w:val="00124DA9"/>
    <w:rsid w:val="0012569B"/>
    <w:rsid w:val="0012570D"/>
    <w:rsid w:val="00125ACB"/>
    <w:rsid w:val="00125F49"/>
    <w:rsid w:val="00126327"/>
    <w:rsid w:val="0012690C"/>
    <w:rsid w:val="001269A5"/>
    <w:rsid w:val="001269D3"/>
    <w:rsid w:val="00126B17"/>
    <w:rsid w:val="00126D3B"/>
    <w:rsid w:val="00126DBF"/>
    <w:rsid w:val="00127137"/>
    <w:rsid w:val="0012761A"/>
    <w:rsid w:val="00127CC7"/>
    <w:rsid w:val="0013030E"/>
    <w:rsid w:val="00130AFA"/>
    <w:rsid w:val="0013116B"/>
    <w:rsid w:val="001315EC"/>
    <w:rsid w:val="001315F2"/>
    <w:rsid w:val="00131BDE"/>
    <w:rsid w:val="00131C0B"/>
    <w:rsid w:val="00131DD9"/>
    <w:rsid w:val="001323AF"/>
    <w:rsid w:val="00132818"/>
    <w:rsid w:val="00132CDE"/>
    <w:rsid w:val="00132DBA"/>
    <w:rsid w:val="00133364"/>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ED3"/>
    <w:rsid w:val="001422DB"/>
    <w:rsid w:val="00142E09"/>
    <w:rsid w:val="001435ED"/>
    <w:rsid w:val="0014372F"/>
    <w:rsid w:val="001439B1"/>
    <w:rsid w:val="00143C09"/>
    <w:rsid w:val="00143EFB"/>
    <w:rsid w:val="00144837"/>
    <w:rsid w:val="00144C91"/>
    <w:rsid w:val="00144D0D"/>
    <w:rsid w:val="00144E11"/>
    <w:rsid w:val="001450FD"/>
    <w:rsid w:val="001453CF"/>
    <w:rsid w:val="001458EA"/>
    <w:rsid w:val="00145F55"/>
    <w:rsid w:val="001461CA"/>
    <w:rsid w:val="00146545"/>
    <w:rsid w:val="001465AA"/>
    <w:rsid w:val="00146614"/>
    <w:rsid w:val="00146BD8"/>
    <w:rsid w:val="00146BF2"/>
    <w:rsid w:val="00146C53"/>
    <w:rsid w:val="00147007"/>
    <w:rsid w:val="001471B6"/>
    <w:rsid w:val="00147CE7"/>
    <w:rsid w:val="00147D4F"/>
    <w:rsid w:val="001502CF"/>
    <w:rsid w:val="001508D6"/>
    <w:rsid w:val="00150EE4"/>
    <w:rsid w:val="00151078"/>
    <w:rsid w:val="0015107F"/>
    <w:rsid w:val="00151086"/>
    <w:rsid w:val="001513DF"/>
    <w:rsid w:val="00151462"/>
    <w:rsid w:val="00151CCC"/>
    <w:rsid w:val="00151F81"/>
    <w:rsid w:val="0015204B"/>
    <w:rsid w:val="001535AB"/>
    <w:rsid w:val="001539B2"/>
    <w:rsid w:val="00153A0D"/>
    <w:rsid w:val="00153CFA"/>
    <w:rsid w:val="001543F9"/>
    <w:rsid w:val="0015449C"/>
    <w:rsid w:val="0015454E"/>
    <w:rsid w:val="001545BC"/>
    <w:rsid w:val="00154871"/>
    <w:rsid w:val="00154907"/>
    <w:rsid w:val="00154AD4"/>
    <w:rsid w:val="00154DD0"/>
    <w:rsid w:val="0015516C"/>
    <w:rsid w:val="001559B0"/>
    <w:rsid w:val="00155A7B"/>
    <w:rsid w:val="0015613E"/>
    <w:rsid w:val="00156915"/>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14BB"/>
    <w:rsid w:val="001715D8"/>
    <w:rsid w:val="001716A5"/>
    <w:rsid w:val="001724B9"/>
    <w:rsid w:val="00172606"/>
    <w:rsid w:val="00172A29"/>
    <w:rsid w:val="00172F47"/>
    <w:rsid w:val="00173025"/>
    <w:rsid w:val="001730B1"/>
    <w:rsid w:val="00173CF1"/>
    <w:rsid w:val="001742B5"/>
    <w:rsid w:val="00174C69"/>
    <w:rsid w:val="00174D68"/>
    <w:rsid w:val="00174D7A"/>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C10"/>
    <w:rsid w:val="00181C44"/>
    <w:rsid w:val="001820D2"/>
    <w:rsid w:val="001825EA"/>
    <w:rsid w:val="001832CD"/>
    <w:rsid w:val="00183341"/>
    <w:rsid w:val="001833EC"/>
    <w:rsid w:val="001838C0"/>
    <w:rsid w:val="0018404B"/>
    <w:rsid w:val="0018452C"/>
    <w:rsid w:val="0018458A"/>
    <w:rsid w:val="00184DE9"/>
    <w:rsid w:val="00185500"/>
    <w:rsid w:val="001855EC"/>
    <w:rsid w:val="00185AE6"/>
    <w:rsid w:val="00185B56"/>
    <w:rsid w:val="00185F0F"/>
    <w:rsid w:val="00186560"/>
    <w:rsid w:val="0018662F"/>
    <w:rsid w:val="001868E0"/>
    <w:rsid w:val="00186B4E"/>
    <w:rsid w:val="00186EE1"/>
    <w:rsid w:val="00187137"/>
    <w:rsid w:val="0018716E"/>
    <w:rsid w:val="0018743E"/>
    <w:rsid w:val="001877DA"/>
    <w:rsid w:val="00187859"/>
    <w:rsid w:val="00187A3F"/>
    <w:rsid w:val="00187C3A"/>
    <w:rsid w:val="00187D51"/>
    <w:rsid w:val="001907E3"/>
    <w:rsid w:val="00190DD2"/>
    <w:rsid w:val="00190EBE"/>
    <w:rsid w:val="001912DF"/>
    <w:rsid w:val="00191F5F"/>
    <w:rsid w:val="001926E9"/>
    <w:rsid w:val="001937A4"/>
    <w:rsid w:val="00193EA6"/>
    <w:rsid w:val="00193F22"/>
    <w:rsid w:val="001941F9"/>
    <w:rsid w:val="00194AF6"/>
    <w:rsid w:val="00194F72"/>
    <w:rsid w:val="0019506D"/>
    <w:rsid w:val="00195237"/>
    <w:rsid w:val="001952C2"/>
    <w:rsid w:val="001953CF"/>
    <w:rsid w:val="00195431"/>
    <w:rsid w:val="00195A48"/>
    <w:rsid w:val="00195DDC"/>
    <w:rsid w:val="00196A12"/>
    <w:rsid w:val="00196CCD"/>
    <w:rsid w:val="001978C9"/>
    <w:rsid w:val="00197A05"/>
    <w:rsid w:val="00197D5C"/>
    <w:rsid w:val="001A0BAE"/>
    <w:rsid w:val="001A0C1A"/>
    <w:rsid w:val="001A0EF5"/>
    <w:rsid w:val="001A0F64"/>
    <w:rsid w:val="001A14ED"/>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5AA4"/>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BBD"/>
    <w:rsid w:val="001B2C7A"/>
    <w:rsid w:val="001B3061"/>
    <w:rsid w:val="001B39A1"/>
    <w:rsid w:val="001B4043"/>
    <w:rsid w:val="001B429D"/>
    <w:rsid w:val="001B481E"/>
    <w:rsid w:val="001B4A5E"/>
    <w:rsid w:val="001B4ACE"/>
    <w:rsid w:val="001B4D1A"/>
    <w:rsid w:val="001B4DC4"/>
    <w:rsid w:val="001B4F2F"/>
    <w:rsid w:val="001B4F9B"/>
    <w:rsid w:val="001B53A6"/>
    <w:rsid w:val="001B5478"/>
    <w:rsid w:val="001B57D8"/>
    <w:rsid w:val="001B666F"/>
    <w:rsid w:val="001B667A"/>
    <w:rsid w:val="001B67B7"/>
    <w:rsid w:val="001B7582"/>
    <w:rsid w:val="001B75E2"/>
    <w:rsid w:val="001B79CF"/>
    <w:rsid w:val="001B7FBA"/>
    <w:rsid w:val="001C05B3"/>
    <w:rsid w:val="001C099F"/>
    <w:rsid w:val="001C0CE7"/>
    <w:rsid w:val="001C1554"/>
    <w:rsid w:val="001C28FA"/>
    <w:rsid w:val="001C2967"/>
    <w:rsid w:val="001C2A40"/>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B4A"/>
    <w:rsid w:val="001D0E0E"/>
    <w:rsid w:val="001D11DA"/>
    <w:rsid w:val="001D1232"/>
    <w:rsid w:val="001D1367"/>
    <w:rsid w:val="001D238D"/>
    <w:rsid w:val="001D23F8"/>
    <w:rsid w:val="001D27DA"/>
    <w:rsid w:val="001D2E3C"/>
    <w:rsid w:val="001D32FB"/>
    <w:rsid w:val="001D3678"/>
    <w:rsid w:val="001D3749"/>
    <w:rsid w:val="001D3BD8"/>
    <w:rsid w:val="001D47C6"/>
    <w:rsid w:val="001D48EC"/>
    <w:rsid w:val="001D547D"/>
    <w:rsid w:val="001D58BC"/>
    <w:rsid w:val="001D59F0"/>
    <w:rsid w:val="001D5AB4"/>
    <w:rsid w:val="001D6F0F"/>
    <w:rsid w:val="001D7337"/>
    <w:rsid w:val="001D739C"/>
    <w:rsid w:val="001D7B47"/>
    <w:rsid w:val="001E0ABD"/>
    <w:rsid w:val="001E0D91"/>
    <w:rsid w:val="001E0EA2"/>
    <w:rsid w:val="001E1529"/>
    <w:rsid w:val="001E16DE"/>
    <w:rsid w:val="001E1D7D"/>
    <w:rsid w:val="001E1E66"/>
    <w:rsid w:val="001E22C9"/>
    <w:rsid w:val="001E2409"/>
    <w:rsid w:val="001E2508"/>
    <w:rsid w:val="001E292A"/>
    <w:rsid w:val="001E31BF"/>
    <w:rsid w:val="001E3475"/>
    <w:rsid w:val="001E35F8"/>
    <w:rsid w:val="001E363C"/>
    <w:rsid w:val="001E41EC"/>
    <w:rsid w:val="001E45E8"/>
    <w:rsid w:val="001E4B22"/>
    <w:rsid w:val="001E4D8C"/>
    <w:rsid w:val="001E5163"/>
    <w:rsid w:val="001E53BF"/>
    <w:rsid w:val="001E5B3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E60"/>
    <w:rsid w:val="001F4997"/>
    <w:rsid w:val="001F4C42"/>
    <w:rsid w:val="001F4DD0"/>
    <w:rsid w:val="001F507F"/>
    <w:rsid w:val="001F508B"/>
    <w:rsid w:val="001F5464"/>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1028F"/>
    <w:rsid w:val="0021048C"/>
    <w:rsid w:val="002104D8"/>
    <w:rsid w:val="00210551"/>
    <w:rsid w:val="002107DD"/>
    <w:rsid w:val="00210A6E"/>
    <w:rsid w:val="002111D4"/>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AA8"/>
    <w:rsid w:val="00215CCD"/>
    <w:rsid w:val="00215CF9"/>
    <w:rsid w:val="00215FA3"/>
    <w:rsid w:val="002160AD"/>
    <w:rsid w:val="00216473"/>
    <w:rsid w:val="00216AB2"/>
    <w:rsid w:val="00216B16"/>
    <w:rsid w:val="0021795F"/>
    <w:rsid w:val="00217CB6"/>
    <w:rsid w:val="002203D4"/>
    <w:rsid w:val="00220704"/>
    <w:rsid w:val="00220B7E"/>
    <w:rsid w:val="00220CA3"/>
    <w:rsid w:val="0022165C"/>
    <w:rsid w:val="00221A05"/>
    <w:rsid w:val="00221A32"/>
    <w:rsid w:val="00221BD0"/>
    <w:rsid w:val="00221D83"/>
    <w:rsid w:val="00221F96"/>
    <w:rsid w:val="00221FB3"/>
    <w:rsid w:val="00222598"/>
    <w:rsid w:val="00222DEB"/>
    <w:rsid w:val="00222FCA"/>
    <w:rsid w:val="00224267"/>
    <w:rsid w:val="00224502"/>
    <w:rsid w:val="00224750"/>
    <w:rsid w:val="00224A46"/>
    <w:rsid w:val="00225020"/>
    <w:rsid w:val="002252E9"/>
    <w:rsid w:val="002256D8"/>
    <w:rsid w:val="00225790"/>
    <w:rsid w:val="00225A1E"/>
    <w:rsid w:val="00226128"/>
    <w:rsid w:val="0022617A"/>
    <w:rsid w:val="002263F8"/>
    <w:rsid w:val="00226A74"/>
    <w:rsid w:val="00226AE0"/>
    <w:rsid w:val="00227258"/>
    <w:rsid w:val="00227F7C"/>
    <w:rsid w:val="00227FD1"/>
    <w:rsid w:val="00230119"/>
    <w:rsid w:val="00230598"/>
    <w:rsid w:val="00230721"/>
    <w:rsid w:val="002307EB"/>
    <w:rsid w:val="00230CD1"/>
    <w:rsid w:val="00230D6E"/>
    <w:rsid w:val="00230D9D"/>
    <w:rsid w:val="00230EBB"/>
    <w:rsid w:val="00231016"/>
    <w:rsid w:val="0023179C"/>
    <w:rsid w:val="00231AF9"/>
    <w:rsid w:val="00232024"/>
    <w:rsid w:val="0023223C"/>
    <w:rsid w:val="00232D01"/>
    <w:rsid w:val="00232EDB"/>
    <w:rsid w:val="00233AE0"/>
    <w:rsid w:val="00233B1E"/>
    <w:rsid w:val="00233E7B"/>
    <w:rsid w:val="002340C5"/>
    <w:rsid w:val="00234759"/>
    <w:rsid w:val="00234E43"/>
    <w:rsid w:val="002352C0"/>
    <w:rsid w:val="002352DE"/>
    <w:rsid w:val="002353FB"/>
    <w:rsid w:val="00235D1D"/>
    <w:rsid w:val="0023614F"/>
    <w:rsid w:val="002363D5"/>
    <w:rsid w:val="00236E1F"/>
    <w:rsid w:val="00237125"/>
    <w:rsid w:val="0023758E"/>
    <w:rsid w:val="00237975"/>
    <w:rsid w:val="00237FD6"/>
    <w:rsid w:val="002405C9"/>
    <w:rsid w:val="002407A5"/>
    <w:rsid w:val="00240967"/>
    <w:rsid w:val="00240B5F"/>
    <w:rsid w:val="00240C01"/>
    <w:rsid w:val="00241484"/>
    <w:rsid w:val="00242114"/>
    <w:rsid w:val="002424A0"/>
    <w:rsid w:val="002425C0"/>
    <w:rsid w:val="00242626"/>
    <w:rsid w:val="00243CA6"/>
    <w:rsid w:val="00243F2A"/>
    <w:rsid w:val="0024493F"/>
    <w:rsid w:val="00244D72"/>
    <w:rsid w:val="00244DFC"/>
    <w:rsid w:val="00244F61"/>
    <w:rsid w:val="002454E2"/>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A"/>
    <w:rsid w:val="002527DC"/>
    <w:rsid w:val="0025284F"/>
    <w:rsid w:val="002533E0"/>
    <w:rsid w:val="0025435C"/>
    <w:rsid w:val="0025439A"/>
    <w:rsid w:val="00254D57"/>
    <w:rsid w:val="00254EA4"/>
    <w:rsid w:val="00255104"/>
    <w:rsid w:val="002551FF"/>
    <w:rsid w:val="002554D5"/>
    <w:rsid w:val="0025586F"/>
    <w:rsid w:val="00255BAD"/>
    <w:rsid w:val="0025600D"/>
    <w:rsid w:val="00256567"/>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DD2"/>
    <w:rsid w:val="00262F7C"/>
    <w:rsid w:val="00263BDB"/>
    <w:rsid w:val="00263C10"/>
    <w:rsid w:val="00264481"/>
    <w:rsid w:val="0026472C"/>
    <w:rsid w:val="002648C3"/>
    <w:rsid w:val="00264DE8"/>
    <w:rsid w:val="00264F42"/>
    <w:rsid w:val="0026516C"/>
    <w:rsid w:val="00265695"/>
    <w:rsid w:val="00265788"/>
    <w:rsid w:val="002658E0"/>
    <w:rsid w:val="00265A93"/>
    <w:rsid w:val="00265D4A"/>
    <w:rsid w:val="002660E5"/>
    <w:rsid w:val="00266382"/>
    <w:rsid w:val="00266398"/>
    <w:rsid w:val="0026652D"/>
    <w:rsid w:val="00266DA8"/>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BA4"/>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BAF"/>
    <w:rsid w:val="00285C9D"/>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210"/>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98C"/>
    <w:rsid w:val="002C1C9B"/>
    <w:rsid w:val="002C288E"/>
    <w:rsid w:val="002C28A5"/>
    <w:rsid w:val="002C29C8"/>
    <w:rsid w:val="002C2A59"/>
    <w:rsid w:val="002C3BD4"/>
    <w:rsid w:val="002C3E1A"/>
    <w:rsid w:val="002C43DC"/>
    <w:rsid w:val="002C46D2"/>
    <w:rsid w:val="002C4985"/>
    <w:rsid w:val="002C4E08"/>
    <w:rsid w:val="002C4E2C"/>
    <w:rsid w:val="002C50D9"/>
    <w:rsid w:val="002C64D5"/>
    <w:rsid w:val="002C6B1B"/>
    <w:rsid w:val="002C6C25"/>
    <w:rsid w:val="002C74E5"/>
    <w:rsid w:val="002C7B1A"/>
    <w:rsid w:val="002D0788"/>
    <w:rsid w:val="002D0AD9"/>
    <w:rsid w:val="002D1690"/>
    <w:rsid w:val="002D1AA7"/>
    <w:rsid w:val="002D27D7"/>
    <w:rsid w:val="002D27FF"/>
    <w:rsid w:val="002D2803"/>
    <w:rsid w:val="002D2FC4"/>
    <w:rsid w:val="002D35E9"/>
    <w:rsid w:val="002D36FF"/>
    <w:rsid w:val="002D3BCE"/>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E0325"/>
    <w:rsid w:val="002E0FE2"/>
    <w:rsid w:val="002E1209"/>
    <w:rsid w:val="002E13CF"/>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A9"/>
    <w:rsid w:val="00301448"/>
    <w:rsid w:val="00301D03"/>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1F8B"/>
    <w:rsid w:val="00312437"/>
    <w:rsid w:val="00312C6F"/>
    <w:rsid w:val="00312C79"/>
    <w:rsid w:val="0031305D"/>
    <w:rsid w:val="0031311A"/>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DC1"/>
    <w:rsid w:val="0032083D"/>
    <w:rsid w:val="00320C82"/>
    <w:rsid w:val="003219D4"/>
    <w:rsid w:val="003221C7"/>
    <w:rsid w:val="003227C4"/>
    <w:rsid w:val="00323119"/>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55C"/>
    <w:rsid w:val="00331C7B"/>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639E"/>
    <w:rsid w:val="00336984"/>
    <w:rsid w:val="00336F1E"/>
    <w:rsid w:val="003373B8"/>
    <w:rsid w:val="0034023B"/>
    <w:rsid w:val="00340A2D"/>
    <w:rsid w:val="00340A63"/>
    <w:rsid w:val="003415E5"/>
    <w:rsid w:val="00341627"/>
    <w:rsid w:val="00341A2F"/>
    <w:rsid w:val="00342019"/>
    <w:rsid w:val="00343472"/>
    <w:rsid w:val="00343A88"/>
    <w:rsid w:val="00343BF6"/>
    <w:rsid w:val="00343C6F"/>
    <w:rsid w:val="00344742"/>
    <w:rsid w:val="003448B0"/>
    <w:rsid w:val="003449E2"/>
    <w:rsid w:val="00344DE1"/>
    <w:rsid w:val="00345369"/>
    <w:rsid w:val="00345BE3"/>
    <w:rsid w:val="00345FFD"/>
    <w:rsid w:val="0034755B"/>
    <w:rsid w:val="003475E0"/>
    <w:rsid w:val="003478BE"/>
    <w:rsid w:val="00347A3F"/>
    <w:rsid w:val="00347AC8"/>
    <w:rsid w:val="00347ED9"/>
    <w:rsid w:val="00350360"/>
    <w:rsid w:val="00351013"/>
    <w:rsid w:val="00351293"/>
    <w:rsid w:val="00351407"/>
    <w:rsid w:val="0035153E"/>
    <w:rsid w:val="00351855"/>
    <w:rsid w:val="00351B3A"/>
    <w:rsid w:val="00352DE4"/>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80"/>
    <w:rsid w:val="00372FD8"/>
    <w:rsid w:val="00373ACB"/>
    <w:rsid w:val="00373ED5"/>
    <w:rsid w:val="003742E2"/>
    <w:rsid w:val="00374303"/>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411"/>
    <w:rsid w:val="00384577"/>
    <w:rsid w:val="00385028"/>
    <w:rsid w:val="0038582A"/>
    <w:rsid w:val="00385F07"/>
    <w:rsid w:val="003862B1"/>
    <w:rsid w:val="003866F9"/>
    <w:rsid w:val="003869DF"/>
    <w:rsid w:val="00387D56"/>
    <w:rsid w:val="003909C1"/>
    <w:rsid w:val="00390C09"/>
    <w:rsid w:val="00391B4C"/>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4928"/>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4C2"/>
    <w:rsid w:val="003A6B90"/>
    <w:rsid w:val="003A6C4F"/>
    <w:rsid w:val="003A70F0"/>
    <w:rsid w:val="003A7A9C"/>
    <w:rsid w:val="003A7BBF"/>
    <w:rsid w:val="003B09B1"/>
    <w:rsid w:val="003B0A84"/>
    <w:rsid w:val="003B194A"/>
    <w:rsid w:val="003B21E0"/>
    <w:rsid w:val="003B2376"/>
    <w:rsid w:val="003B266A"/>
    <w:rsid w:val="003B2679"/>
    <w:rsid w:val="003B2836"/>
    <w:rsid w:val="003B2846"/>
    <w:rsid w:val="003B2879"/>
    <w:rsid w:val="003B2AE7"/>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30FB"/>
    <w:rsid w:val="003D3499"/>
    <w:rsid w:val="003D3945"/>
    <w:rsid w:val="003D395A"/>
    <w:rsid w:val="003D39F0"/>
    <w:rsid w:val="003D49B8"/>
    <w:rsid w:val="003D4A1B"/>
    <w:rsid w:val="003D4B12"/>
    <w:rsid w:val="003D4D15"/>
    <w:rsid w:val="003D5129"/>
    <w:rsid w:val="003D6247"/>
    <w:rsid w:val="003D63FB"/>
    <w:rsid w:val="003D64F8"/>
    <w:rsid w:val="003D6567"/>
    <w:rsid w:val="003D65F5"/>
    <w:rsid w:val="003D701F"/>
    <w:rsid w:val="003D7708"/>
    <w:rsid w:val="003E0865"/>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FFD"/>
    <w:rsid w:val="003F3291"/>
    <w:rsid w:val="003F396B"/>
    <w:rsid w:val="003F3992"/>
    <w:rsid w:val="003F3A0A"/>
    <w:rsid w:val="003F3A69"/>
    <w:rsid w:val="003F4408"/>
    <w:rsid w:val="003F4597"/>
    <w:rsid w:val="003F45F8"/>
    <w:rsid w:val="003F47F3"/>
    <w:rsid w:val="003F48CC"/>
    <w:rsid w:val="003F4982"/>
    <w:rsid w:val="003F4E5B"/>
    <w:rsid w:val="003F5012"/>
    <w:rsid w:val="003F51BF"/>
    <w:rsid w:val="003F5717"/>
    <w:rsid w:val="003F5A4B"/>
    <w:rsid w:val="003F5E7C"/>
    <w:rsid w:val="003F681D"/>
    <w:rsid w:val="003F7AA6"/>
    <w:rsid w:val="003F7F68"/>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28F9"/>
    <w:rsid w:val="00413024"/>
    <w:rsid w:val="004131F8"/>
    <w:rsid w:val="004138C7"/>
    <w:rsid w:val="00413938"/>
    <w:rsid w:val="00413B85"/>
    <w:rsid w:val="00413DD0"/>
    <w:rsid w:val="004140D4"/>
    <w:rsid w:val="00414697"/>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A51"/>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71AD"/>
    <w:rsid w:val="004273C0"/>
    <w:rsid w:val="00427EE4"/>
    <w:rsid w:val="00430304"/>
    <w:rsid w:val="00430578"/>
    <w:rsid w:val="004306F6"/>
    <w:rsid w:val="00430796"/>
    <w:rsid w:val="004309C9"/>
    <w:rsid w:val="00430B01"/>
    <w:rsid w:val="00431076"/>
    <w:rsid w:val="00431973"/>
    <w:rsid w:val="00431A2C"/>
    <w:rsid w:val="00431AE8"/>
    <w:rsid w:val="00431D28"/>
    <w:rsid w:val="0043208C"/>
    <w:rsid w:val="004321E3"/>
    <w:rsid w:val="004324E2"/>
    <w:rsid w:val="00432749"/>
    <w:rsid w:val="004329DD"/>
    <w:rsid w:val="00432C69"/>
    <w:rsid w:val="00432EF0"/>
    <w:rsid w:val="0043332C"/>
    <w:rsid w:val="00433390"/>
    <w:rsid w:val="004339E3"/>
    <w:rsid w:val="00433F48"/>
    <w:rsid w:val="00434A0D"/>
    <w:rsid w:val="00434A5D"/>
    <w:rsid w:val="00434AA5"/>
    <w:rsid w:val="00434DF5"/>
    <w:rsid w:val="00435247"/>
    <w:rsid w:val="004356EE"/>
    <w:rsid w:val="00435836"/>
    <w:rsid w:val="0043583F"/>
    <w:rsid w:val="004359DC"/>
    <w:rsid w:val="00435ABA"/>
    <w:rsid w:val="00435C86"/>
    <w:rsid w:val="00435DBC"/>
    <w:rsid w:val="004361E2"/>
    <w:rsid w:val="004367A3"/>
    <w:rsid w:val="00436C9F"/>
    <w:rsid w:val="00436FC0"/>
    <w:rsid w:val="004372CB"/>
    <w:rsid w:val="00440007"/>
    <w:rsid w:val="00440072"/>
    <w:rsid w:val="004400B8"/>
    <w:rsid w:val="004404AE"/>
    <w:rsid w:val="0044082B"/>
    <w:rsid w:val="0044086C"/>
    <w:rsid w:val="00441286"/>
    <w:rsid w:val="0044156F"/>
    <w:rsid w:val="00441C96"/>
    <w:rsid w:val="0044286E"/>
    <w:rsid w:val="0044292E"/>
    <w:rsid w:val="00442D9B"/>
    <w:rsid w:val="00442F2A"/>
    <w:rsid w:val="004436E3"/>
    <w:rsid w:val="00443E1E"/>
    <w:rsid w:val="00444340"/>
    <w:rsid w:val="00444AA7"/>
    <w:rsid w:val="00444AEC"/>
    <w:rsid w:val="00444F9E"/>
    <w:rsid w:val="004450E3"/>
    <w:rsid w:val="0044521B"/>
    <w:rsid w:val="00445AD0"/>
    <w:rsid w:val="00445F37"/>
    <w:rsid w:val="00446426"/>
    <w:rsid w:val="004464A0"/>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0F2"/>
    <w:rsid w:val="00457A63"/>
    <w:rsid w:val="00457F9A"/>
    <w:rsid w:val="00460533"/>
    <w:rsid w:val="0046080C"/>
    <w:rsid w:val="00460E03"/>
    <w:rsid w:val="0046105C"/>
    <w:rsid w:val="0046119E"/>
    <w:rsid w:val="0046128E"/>
    <w:rsid w:val="0046137F"/>
    <w:rsid w:val="00461458"/>
    <w:rsid w:val="00461823"/>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733E"/>
    <w:rsid w:val="00467462"/>
    <w:rsid w:val="004701E6"/>
    <w:rsid w:val="00470C1F"/>
    <w:rsid w:val="00470DC4"/>
    <w:rsid w:val="00471192"/>
    <w:rsid w:val="00471AD7"/>
    <w:rsid w:val="00471B85"/>
    <w:rsid w:val="0047207B"/>
    <w:rsid w:val="004728FE"/>
    <w:rsid w:val="00472EDD"/>
    <w:rsid w:val="00472F0D"/>
    <w:rsid w:val="004731D7"/>
    <w:rsid w:val="00473919"/>
    <w:rsid w:val="00473B90"/>
    <w:rsid w:val="00473C80"/>
    <w:rsid w:val="00473D08"/>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698"/>
    <w:rsid w:val="004817E1"/>
    <w:rsid w:val="00481AD3"/>
    <w:rsid w:val="00481FFF"/>
    <w:rsid w:val="00482B64"/>
    <w:rsid w:val="0048353F"/>
    <w:rsid w:val="00483BC1"/>
    <w:rsid w:val="00483CEB"/>
    <w:rsid w:val="00483F93"/>
    <w:rsid w:val="00484A12"/>
    <w:rsid w:val="00484A7C"/>
    <w:rsid w:val="004855DA"/>
    <w:rsid w:val="00486141"/>
    <w:rsid w:val="00486DAB"/>
    <w:rsid w:val="00487029"/>
    <w:rsid w:val="004873DF"/>
    <w:rsid w:val="0048764A"/>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8C3"/>
    <w:rsid w:val="00494A75"/>
    <w:rsid w:val="00494AAC"/>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823"/>
    <w:rsid w:val="004A23BA"/>
    <w:rsid w:val="004A2536"/>
    <w:rsid w:val="004A2BB2"/>
    <w:rsid w:val="004A2F4B"/>
    <w:rsid w:val="004A36C6"/>
    <w:rsid w:val="004A3A21"/>
    <w:rsid w:val="004A3EE4"/>
    <w:rsid w:val="004A4237"/>
    <w:rsid w:val="004A4693"/>
    <w:rsid w:val="004A4BC2"/>
    <w:rsid w:val="004A5132"/>
    <w:rsid w:val="004A51CA"/>
    <w:rsid w:val="004A5723"/>
    <w:rsid w:val="004A5763"/>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581"/>
    <w:rsid w:val="004B25F0"/>
    <w:rsid w:val="004B317E"/>
    <w:rsid w:val="004B33DE"/>
    <w:rsid w:val="004B34B2"/>
    <w:rsid w:val="004B34B8"/>
    <w:rsid w:val="004B3A6C"/>
    <w:rsid w:val="004B3DB5"/>
    <w:rsid w:val="004B4578"/>
    <w:rsid w:val="004B4788"/>
    <w:rsid w:val="004B4CEA"/>
    <w:rsid w:val="004B4E4C"/>
    <w:rsid w:val="004B5306"/>
    <w:rsid w:val="004B563A"/>
    <w:rsid w:val="004B563F"/>
    <w:rsid w:val="004B5BBF"/>
    <w:rsid w:val="004B6106"/>
    <w:rsid w:val="004B62D4"/>
    <w:rsid w:val="004B6390"/>
    <w:rsid w:val="004B65A7"/>
    <w:rsid w:val="004B6AA2"/>
    <w:rsid w:val="004B6DB5"/>
    <w:rsid w:val="004B6F1D"/>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C74"/>
    <w:rsid w:val="004C1D66"/>
    <w:rsid w:val="004C1EAC"/>
    <w:rsid w:val="004C23ED"/>
    <w:rsid w:val="004C26EA"/>
    <w:rsid w:val="004C3C24"/>
    <w:rsid w:val="004C4A0C"/>
    <w:rsid w:val="004C4E34"/>
    <w:rsid w:val="004C5276"/>
    <w:rsid w:val="004C5662"/>
    <w:rsid w:val="004C56C5"/>
    <w:rsid w:val="004C632B"/>
    <w:rsid w:val="004C6679"/>
    <w:rsid w:val="004C6B6C"/>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3092"/>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4FBD"/>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004"/>
    <w:rsid w:val="004F186D"/>
    <w:rsid w:val="004F188D"/>
    <w:rsid w:val="004F1980"/>
    <w:rsid w:val="004F1FDF"/>
    <w:rsid w:val="004F2448"/>
    <w:rsid w:val="004F2840"/>
    <w:rsid w:val="004F2967"/>
    <w:rsid w:val="004F2F7D"/>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B0D"/>
    <w:rsid w:val="00524C58"/>
    <w:rsid w:val="00524C5C"/>
    <w:rsid w:val="005252CA"/>
    <w:rsid w:val="005258BB"/>
    <w:rsid w:val="005260D0"/>
    <w:rsid w:val="0052614B"/>
    <w:rsid w:val="0052627E"/>
    <w:rsid w:val="005265A9"/>
    <w:rsid w:val="00526992"/>
    <w:rsid w:val="005269A3"/>
    <w:rsid w:val="00526B95"/>
    <w:rsid w:val="00526D87"/>
    <w:rsid w:val="00526E19"/>
    <w:rsid w:val="0052794C"/>
    <w:rsid w:val="00531C07"/>
    <w:rsid w:val="00531D97"/>
    <w:rsid w:val="00532358"/>
    <w:rsid w:val="00532B4F"/>
    <w:rsid w:val="00532B7B"/>
    <w:rsid w:val="00532BD7"/>
    <w:rsid w:val="00532E5F"/>
    <w:rsid w:val="00533CEE"/>
    <w:rsid w:val="005341EF"/>
    <w:rsid w:val="00534252"/>
    <w:rsid w:val="00534426"/>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5C"/>
    <w:rsid w:val="005432F8"/>
    <w:rsid w:val="005434D5"/>
    <w:rsid w:val="00543E03"/>
    <w:rsid w:val="00544223"/>
    <w:rsid w:val="00544A31"/>
    <w:rsid w:val="005452E2"/>
    <w:rsid w:val="00546746"/>
    <w:rsid w:val="005468DD"/>
    <w:rsid w:val="00546E0A"/>
    <w:rsid w:val="00546F19"/>
    <w:rsid w:val="00547035"/>
    <w:rsid w:val="0054706A"/>
    <w:rsid w:val="0054746D"/>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63E1"/>
    <w:rsid w:val="00556850"/>
    <w:rsid w:val="00556A48"/>
    <w:rsid w:val="00556B99"/>
    <w:rsid w:val="00556EA2"/>
    <w:rsid w:val="00556FD2"/>
    <w:rsid w:val="00557349"/>
    <w:rsid w:val="005573A7"/>
    <w:rsid w:val="005575C6"/>
    <w:rsid w:val="0055783B"/>
    <w:rsid w:val="00557D8F"/>
    <w:rsid w:val="00560213"/>
    <w:rsid w:val="00560318"/>
    <w:rsid w:val="0056037C"/>
    <w:rsid w:val="00560769"/>
    <w:rsid w:val="00560BD2"/>
    <w:rsid w:val="00561186"/>
    <w:rsid w:val="00561194"/>
    <w:rsid w:val="00562A51"/>
    <w:rsid w:val="00562DBE"/>
    <w:rsid w:val="00563BC6"/>
    <w:rsid w:val="00563C84"/>
    <w:rsid w:val="00564A36"/>
    <w:rsid w:val="00564F1C"/>
    <w:rsid w:val="005650B7"/>
    <w:rsid w:val="00565380"/>
    <w:rsid w:val="00565517"/>
    <w:rsid w:val="00565D9B"/>
    <w:rsid w:val="005660BA"/>
    <w:rsid w:val="0056657A"/>
    <w:rsid w:val="00566F82"/>
    <w:rsid w:val="00566F84"/>
    <w:rsid w:val="0056708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136"/>
    <w:rsid w:val="0059148C"/>
    <w:rsid w:val="005916D6"/>
    <w:rsid w:val="00591A0F"/>
    <w:rsid w:val="00591EB3"/>
    <w:rsid w:val="005927EC"/>
    <w:rsid w:val="00593418"/>
    <w:rsid w:val="005937E4"/>
    <w:rsid w:val="00593BCA"/>
    <w:rsid w:val="00593FC0"/>
    <w:rsid w:val="00594027"/>
    <w:rsid w:val="0059403E"/>
    <w:rsid w:val="00594102"/>
    <w:rsid w:val="00594244"/>
    <w:rsid w:val="00594490"/>
    <w:rsid w:val="00594887"/>
    <w:rsid w:val="005950D2"/>
    <w:rsid w:val="005954FE"/>
    <w:rsid w:val="00595564"/>
    <w:rsid w:val="0059596F"/>
    <w:rsid w:val="00595DDE"/>
    <w:rsid w:val="00595E14"/>
    <w:rsid w:val="005967BA"/>
    <w:rsid w:val="00596DA0"/>
    <w:rsid w:val="005971B8"/>
    <w:rsid w:val="00597219"/>
    <w:rsid w:val="00597229"/>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A62"/>
    <w:rsid w:val="005B0E7A"/>
    <w:rsid w:val="005B1906"/>
    <w:rsid w:val="005B19CC"/>
    <w:rsid w:val="005B1A95"/>
    <w:rsid w:val="005B1B29"/>
    <w:rsid w:val="005B1BC0"/>
    <w:rsid w:val="005B1E18"/>
    <w:rsid w:val="005B1FC5"/>
    <w:rsid w:val="005B2293"/>
    <w:rsid w:val="005B25DF"/>
    <w:rsid w:val="005B28D4"/>
    <w:rsid w:val="005B2B50"/>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D41"/>
    <w:rsid w:val="005B7EA8"/>
    <w:rsid w:val="005C052C"/>
    <w:rsid w:val="005C08EF"/>
    <w:rsid w:val="005C0B71"/>
    <w:rsid w:val="005C0DAB"/>
    <w:rsid w:val="005C0E5F"/>
    <w:rsid w:val="005C1901"/>
    <w:rsid w:val="005C1962"/>
    <w:rsid w:val="005C21B6"/>
    <w:rsid w:val="005C2263"/>
    <w:rsid w:val="005C22C0"/>
    <w:rsid w:val="005C2825"/>
    <w:rsid w:val="005C2AFC"/>
    <w:rsid w:val="005C2BF3"/>
    <w:rsid w:val="005C3160"/>
    <w:rsid w:val="005C392E"/>
    <w:rsid w:val="005C39B1"/>
    <w:rsid w:val="005C3CFC"/>
    <w:rsid w:val="005C3D5C"/>
    <w:rsid w:val="005C3DD2"/>
    <w:rsid w:val="005C4050"/>
    <w:rsid w:val="005C424F"/>
    <w:rsid w:val="005C43A3"/>
    <w:rsid w:val="005C47BA"/>
    <w:rsid w:val="005C483D"/>
    <w:rsid w:val="005C4D87"/>
    <w:rsid w:val="005C50BF"/>
    <w:rsid w:val="005C53C3"/>
    <w:rsid w:val="005C5B84"/>
    <w:rsid w:val="005C5CC2"/>
    <w:rsid w:val="005C61DB"/>
    <w:rsid w:val="005C67E1"/>
    <w:rsid w:val="005C6892"/>
    <w:rsid w:val="005C6CE0"/>
    <w:rsid w:val="005C6F6C"/>
    <w:rsid w:val="005C7405"/>
    <w:rsid w:val="005C7510"/>
    <w:rsid w:val="005C760A"/>
    <w:rsid w:val="005C767E"/>
    <w:rsid w:val="005C7ACD"/>
    <w:rsid w:val="005C7B91"/>
    <w:rsid w:val="005C7E8B"/>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478"/>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17C"/>
    <w:rsid w:val="005E17D4"/>
    <w:rsid w:val="005E1F23"/>
    <w:rsid w:val="005E1F2B"/>
    <w:rsid w:val="005E240A"/>
    <w:rsid w:val="005E2D65"/>
    <w:rsid w:val="005E3469"/>
    <w:rsid w:val="005E3744"/>
    <w:rsid w:val="005E3A9C"/>
    <w:rsid w:val="005E3BC4"/>
    <w:rsid w:val="005E44D5"/>
    <w:rsid w:val="005E4551"/>
    <w:rsid w:val="005E45C8"/>
    <w:rsid w:val="005E45D7"/>
    <w:rsid w:val="005E4BBB"/>
    <w:rsid w:val="005E4D28"/>
    <w:rsid w:val="005E4D36"/>
    <w:rsid w:val="005E4E0F"/>
    <w:rsid w:val="005E564B"/>
    <w:rsid w:val="005E7439"/>
    <w:rsid w:val="005F01B2"/>
    <w:rsid w:val="005F02E2"/>
    <w:rsid w:val="005F0473"/>
    <w:rsid w:val="005F065D"/>
    <w:rsid w:val="005F0A90"/>
    <w:rsid w:val="005F1489"/>
    <w:rsid w:val="005F15DA"/>
    <w:rsid w:val="005F1A89"/>
    <w:rsid w:val="005F1AFC"/>
    <w:rsid w:val="005F1C48"/>
    <w:rsid w:val="005F22DF"/>
    <w:rsid w:val="005F26C4"/>
    <w:rsid w:val="005F2E03"/>
    <w:rsid w:val="005F3A67"/>
    <w:rsid w:val="005F3C4B"/>
    <w:rsid w:val="005F406D"/>
    <w:rsid w:val="005F4675"/>
    <w:rsid w:val="005F4CE3"/>
    <w:rsid w:val="005F4D27"/>
    <w:rsid w:val="005F4D63"/>
    <w:rsid w:val="005F5B49"/>
    <w:rsid w:val="005F5D82"/>
    <w:rsid w:val="005F631A"/>
    <w:rsid w:val="005F6385"/>
    <w:rsid w:val="005F645B"/>
    <w:rsid w:val="005F6D2F"/>
    <w:rsid w:val="005F7054"/>
    <w:rsid w:val="005F70F6"/>
    <w:rsid w:val="005F7317"/>
    <w:rsid w:val="005F747A"/>
    <w:rsid w:val="005F7594"/>
    <w:rsid w:val="005F7951"/>
    <w:rsid w:val="005F798B"/>
    <w:rsid w:val="005F7D05"/>
    <w:rsid w:val="005F7D3A"/>
    <w:rsid w:val="005F7D4E"/>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4FA1"/>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7C"/>
    <w:rsid w:val="00612C9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125C"/>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486"/>
    <w:rsid w:val="00624EF7"/>
    <w:rsid w:val="00625038"/>
    <w:rsid w:val="00625399"/>
    <w:rsid w:val="006257D2"/>
    <w:rsid w:val="006258AB"/>
    <w:rsid w:val="006263D5"/>
    <w:rsid w:val="00626A5B"/>
    <w:rsid w:val="00626C8F"/>
    <w:rsid w:val="00626F24"/>
    <w:rsid w:val="00626FF0"/>
    <w:rsid w:val="00627763"/>
    <w:rsid w:val="00627B3C"/>
    <w:rsid w:val="00627C28"/>
    <w:rsid w:val="00630035"/>
    <w:rsid w:val="006300E1"/>
    <w:rsid w:val="00630586"/>
    <w:rsid w:val="00631E66"/>
    <w:rsid w:val="00631F42"/>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37E0D"/>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649"/>
    <w:rsid w:val="0064681A"/>
    <w:rsid w:val="0064752F"/>
    <w:rsid w:val="00647584"/>
    <w:rsid w:val="00650037"/>
    <w:rsid w:val="006502EE"/>
    <w:rsid w:val="006509FB"/>
    <w:rsid w:val="00650A9A"/>
    <w:rsid w:val="00650C5A"/>
    <w:rsid w:val="00651A0B"/>
    <w:rsid w:val="00651BAC"/>
    <w:rsid w:val="00651C60"/>
    <w:rsid w:val="006522E0"/>
    <w:rsid w:val="00652339"/>
    <w:rsid w:val="00652DB7"/>
    <w:rsid w:val="00652F05"/>
    <w:rsid w:val="00653299"/>
    <w:rsid w:val="00653522"/>
    <w:rsid w:val="006541DB"/>
    <w:rsid w:val="0065435D"/>
    <w:rsid w:val="006545FB"/>
    <w:rsid w:val="0065471F"/>
    <w:rsid w:val="00654FE5"/>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F6"/>
    <w:rsid w:val="006664BE"/>
    <w:rsid w:val="00666621"/>
    <w:rsid w:val="006667D3"/>
    <w:rsid w:val="00666DEB"/>
    <w:rsid w:val="00666EE0"/>
    <w:rsid w:val="006670EC"/>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1F61"/>
    <w:rsid w:val="0068362E"/>
    <w:rsid w:val="00683860"/>
    <w:rsid w:val="00683E12"/>
    <w:rsid w:val="006842C9"/>
    <w:rsid w:val="00685292"/>
    <w:rsid w:val="00685F36"/>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2B6E"/>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83"/>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613B"/>
    <w:rsid w:val="006A6197"/>
    <w:rsid w:val="006A61BF"/>
    <w:rsid w:val="006A6261"/>
    <w:rsid w:val="006A6367"/>
    <w:rsid w:val="006A75ED"/>
    <w:rsid w:val="006A777C"/>
    <w:rsid w:val="006A7B63"/>
    <w:rsid w:val="006B00F4"/>
    <w:rsid w:val="006B0526"/>
    <w:rsid w:val="006B0755"/>
    <w:rsid w:val="006B0ECE"/>
    <w:rsid w:val="006B1036"/>
    <w:rsid w:val="006B1130"/>
    <w:rsid w:val="006B14BF"/>
    <w:rsid w:val="006B1DE8"/>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C88"/>
    <w:rsid w:val="006B5D82"/>
    <w:rsid w:val="006B6030"/>
    <w:rsid w:val="006B69FD"/>
    <w:rsid w:val="006B6B35"/>
    <w:rsid w:val="006B71D1"/>
    <w:rsid w:val="006B758C"/>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880"/>
    <w:rsid w:val="006C7A3F"/>
    <w:rsid w:val="006D0992"/>
    <w:rsid w:val="006D1BC1"/>
    <w:rsid w:val="006D1BFF"/>
    <w:rsid w:val="006D2428"/>
    <w:rsid w:val="006D2FBA"/>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7D9"/>
    <w:rsid w:val="006E2B97"/>
    <w:rsid w:val="006E2C3B"/>
    <w:rsid w:val="006E38F0"/>
    <w:rsid w:val="006E3C98"/>
    <w:rsid w:val="006E414B"/>
    <w:rsid w:val="006E42EE"/>
    <w:rsid w:val="006E46EE"/>
    <w:rsid w:val="006E47C9"/>
    <w:rsid w:val="006E4D0F"/>
    <w:rsid w:val="006E4F05"/>
    <w:rsid w:val="006E602D"/>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41DE"/>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3B9"/>
    <w:rsid w:val="007078DB"/>
    <w:rsid w:val="00707AFA"/>
    <w:rsid w:val="00707FF7"/>
    <w:rsid w:val="0071076C"/>
    <w:rsid w:val="00711156"/>
    <w:rsid w:val="007116F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936"/>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389"/>
    <w:rsid w:val="0072784B"/>
    <w:rsid w:val="0072791A"/>
    <w:rsid w:val="00727B13"/>
    <w:rsid w:val="0073006D"/>
    <w:rsid w:val="0073016E"/>
    <w:rsid w:val="0073025A"/>
    <w:rsid w:val="00730A33"/>
    <w:rsid w:val="00730C94"/>
    <w:rsid w:val="00730EAB"/>
    <w:rsid w:val="00731240"/>
    <w:rsid w:val="00731B82"/>
    <w:rsid w:val="00731DBC"/>
    <w:rsid w:val="00732196"/>
    <w:rsid w:val="00732A8F"/>
    <w:rsid w:val="007330F1"/>
    <w:rsid w:val="007331CD"/>
    <w:rsid w:val="0073437F"/>
    <w:rsid w:val="0073454B"/>
    <w:rsid w:val="007349FC"/>
    <w:rsid w:val="00734CC8"/>
    <w:rsid w:val="007356B7"/>
    <w:rsid w:val="00735F50"/>
    <w:rsid w:val="00736108"/>
    <w:rsid w:val="0073614C"/>
    <w:rsid w:val="007374CC"/>
    <w:rsid w:val="00737830"/>
    <w:rsid w:val="00737B09"/>
    <w:rsid w:val="00737C2B"/>
    <w:rsid w:val="0074037F"/>
    <w:rsid w:val="0074122A"/>
    <w:rsid w:val="007412FA"/>
    <w:rsid w:val="007416CE"/>
    <w:rsid w:val="00741F8B"/>
    <w:rsid w:val="00742ABC"/>
    <w:rsid w:val="00743770"/>
    <w:rsid w:val="00744AC9"/>
    <w:rsid w:val="00744B9F"/>
    <w:rsid w:val="00744CD0"/>
    <w:rsid w:val="007454B7"/>
    <w:rsid w:val="007456C4"/>
    <w:rsid w:val="00745D1D"/>
    <w:rsid w:val="00745FF9"/>
    <w:rsid w:val="0074609F"/>
    <w:rsid w:val="007460A7"/>
    <w:rsid w:val="007461B6"/>
    <w:rsid w:val="007463B7"/>
    <w:rsid w:val="0074719E"/>
    <w:rsid w:val="00747F10"/>
    <w:rsid w:val="0075018D"/>
    <w:rsid w:val="007501CA"/>
    <w:rsid w:val="00750585"/>
    <w:rsid w:val="0075080E"/>
    <w:rsid w:val="00750A72"/>
    <w:rsid w:val="00750FE2"/>
    <w:rsid w:val="007518AD"/>
    <w:rsid w:val="00751A74"/>
    <w:rsid w:val="0075203A"/>
    <w:rsid w:val="00752073"/>
    <w:rsid w:val="007526B5"/>
    <w:rsid w:val="007530B3"/>
    <w:rsid w:val="00753F3F"/>
    <w:rsid w:val="00755160"/>
    <w:rsid w:val="007557BE"/>
    <w:rsid w:val="00755BD1"/>
    <w:rsid w:val="00756384"/>
    <w:rsid w:val="007569A4"/>
    <w:rsid w:val="00756D3E"/>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FAD"/>
    <w:rsid w:val="00762B21"/>
    <w:rsid w:val="00762BDC"/>
    <w:rsid w:val="00762D19"/>
    <w:rsid w:val="00762DDC"/>
    <w:rsid w:val="0076346D"/>
    <w:rsid w:val="00763A54"/>
    <w:rsid w:val="00763E13"/>
    <w:rsid w:val="0076467F"/>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25E4"/>
    <w:rsid w:val="00783160"/>
    <w:rsid w:val="007843D7"/>
    <w:rsid w:val="00784433"/>
    <w:rsid w:val="00784C97"/>
    <w:rsid w:val="007855A7"/>
    <w:rsid w:val="007858F4"/>
    <w:rsid w:val="00785AB1"/>
    <w:rsid w:val="00785C62"/>
    <w:rsid w:val="00785D2A"/>
    <w:rsid w:val="00786789"/>
    <w:rsid w:val="00786CBF"/>
    <w:rsid w:val="00786E88"/>
    <w:rsid w:val="00787452"/>
    <w:rsid w:val="00787BB5"/>
    <w:rsid w:val="00787E9C"/>
    <w:rsid w:val="007904FB"/>
    <w:rsid w:val="007905CB"/>
    <w:rsid w:val="00790638"/>
    <w:rsid w:val="00790E20"/>
    <w:rsid w:val="007910AE"/>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C0D"/>
    <w:rsid w:val="00797D78"/>
    <w:rsid w:val="007A01EB"/>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5F80"/>
    <w:rsid w:val="007A660C"/>
    <w:rsid w:val="007A672D"/>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EF2"/>
    <w:rsid w:val="007E53C6"/>
    <w:rsid w:val="007E5411"/>
    <w:rsid w:val="007E5571"/>
    <w:rsid w:val="007E59D7"/>
    <w:rsid w:val="007E6317"/>
    <w:rsid w:val="007E64DF"/>
    <w:rsid w:val="007E6543"/>
    <w:rsid w:val="007E6D09"/>
    <w:rsid w:val="007E6E4D"/>
    <w:rsid w:val="007E73CC"/>
    <w:rsid w:val="007E779E"/>
    <w:rsid w:val="007E7876"/>
    <w:rsid w:val="007E7E3D"/>
    <w:rsid w:val="007F0256"/>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6480"/>
    <w:rsid w:val="007F66A0"/>
    <w:rsid w:val="007F6917"/>
    <w:rsid w:val="007F7266"/>
    <w:rsid w:val="007F7D4D"/>
    <w:rsid w:val="00800406"/>
    <w:rsid w:val="00800461"/>
    <w:rsid w:val="00800AEE"/>
    <w:rsid w:val="0080146A"/>
    <w:rsid w:val="0080336D"/>
    <w:rsid w:val="008034BE"/>
    <w:rsid w:val="008034F3"/>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C6C"/>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B71"/>
    <w:rsid w:val="00833BDE"/>
    <w:rsid w:val="008342FE"/>
    <w:rsid w:val="00834A64"/>
    <w:rsid w:val="00834D6E"/>
    <w:rsid w:val="00834E3D"/>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F17"/>
    <w:rsid w:val="008514CB"/>
    <w:rsid w:val="00851ACA"/>
    <w:rsid w:val="00852230"/>
    <w:rsid w:val="0085234C"/>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8AC"/>
    <w:rsid w:val="00861446"/>
    <w:rsid w:val="008614D9"/>
    <w:rsid w:val="00861E5B"/>
    <w:rsid w:val="008621C4"/>
    <w:rsid w:val="00862495"/>
    <w:rsid w:val="0086282A"/>
    <w:rsid w:val="00862839"/>
    <w:rsid w:val="00862C2B"/>
    <w:rsid w:val="008640D3"/>
    <w:rsid w:val="008642D7"/>
    <w:rsid w:val="00864CD0"/>
    <w:rsid w:val="00865291"/>
    <w:rsid w:val="00865343"/>
    <w:rsid w:val="00866A00"/>
    <w:rsid w:val="00866D67"/>
    <w:rsid w:val="00867054"/>
    <w:rsid w:val="00867816"/>
    <w:rsid w:val="008679DB"/>
    <w:rsid w:val="00870276"/>
    <w:rsid w:val="008703E1"/>
    <w:rsid w:val="0087063D"/>
    <w:rsid w:val="00871148"/>
    <w:rsid w:val="008715F1"/>
    <w:rsid w:val="00871843"/>
    <w:rsid w:val="00871B51"/>
    <w:rsid w:val="00871CD0"/>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6D63"/>
    <w:rsid w:val="0087726F"/>
    <w:rsid w:val="00877E67"/>
    <w:rsid w:val="00877F98"/>
    <w:rsid w:val="00880EA0"/>
    <w:rsid w:val="00880ED4"/>
    <w:rsid w:val="00881564"/>
    <w:rsid w:val="008822A1"/>
    <w:rsid w:val="00882812"/>
    <w:rsid w:val="00882B85"/>
    <w:rsid w:val="00882CC9"/>
    <w:rsid w:val="00883235"/>
    <w:rsid w:val="008836E1"/>
    <w:rsid w:val="00883A01"/>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213"/>
    <w:rsid w:val="00893343"/>
    <w:rsid w:val="0089367E"/>
    <w:rsid w:val="008948CF"/>
    <w:rsid w:val="0089491C"/>
    <w:rsid w:val="00894934"/>
    <w:rsid w:val="00895BF8"/>
    <w:rsid w:val="00895CDD"/>
    <w:rsid w:val="00895DFA"/>
    <w:rsid w:val="00896BD2"/>
    <w:rsid w:val="008971BB"/>
    <w:rsid w:val="008975EF"/>
    <w:rsid w:val="00897674"/>
    <w:rsid w:val="00897765"/>
    <w:rsid w:val="008A00A9"/>
    <w:rsid w:val="008A0159"/>
    <w:rsid w:val="008A019B"/>
    <w:rsid w:val="008A0A4C"/>
    <w:rsid w:val="008A0A4F"/>
    <w:rsid w:val="008A0CFE"/>
    <w:rsid w:val="008A1425"/>
    <w:rsid w:val="008A19BB"/>
    <w:rsid w:val="008A19ED"/>
    <w:rsid w:val="008A1B10"/>
    <w:rsid w:val="008A20DD"/>
    <w:rsid w:val="008A2340"/>
    <w:rsid w:val="008A2B79"/>
    <w:rsid w:val="008A2FF9"/>
    <w:rsid w:val="008A3BC3"/>
    <w:rsid w:val="008A4274"/>
    <w:rsid w:val="008A47A5"/>
    <w:rsid w:val="008A4AE0"/>
    <w:rsid w:val="008A4DDD"/>
    <w:rsid w:val="008A5077"/>
    <w:rsid w:val="008A5475"/>
    <w:rsid w:val="008A553E"/>
    <w:rsid w:val="008A6170"/>
    <w:rsid w:val="008A636A"/>
    <w:rsid w:val="008A6C85"/>
    <w:rsid w:val="008A6CA4"/>
    <w:rsid w:val="008A76EB"/>
    <w:rsid w:val="008A79B0"/>
    <w:rsid w:val="008A7EAB"/>
    <w:rsid w:val="008A7EF2"/>
    <w:rsid w:val="008A7FB2"/>
    <w:rsid w:val="008B0311"/>
    <w:rsid w:val="008B0602"/>
    <w:rsid w:val="008B0814"/>
    <w:rsid w:val="008B0935"/>
    <w:rsid w:val="008B1E6E"/>
    <w:rsid w:val="008B215D"/>
    <w:rsid w:val="008B26F6"/>
    <w:rsid w:val="008B2E38"/>
    <w:rsid w:val="008B3099"/>
    <w:rsid w:val="008B34EF"/>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7C5"/>
    <w:rsid w:val="008B7AE5"/>
    <w:rsid w:val="008B7BBA"/>
    <w:rsid w:val="008B7D49"/>
    <w:rsid w:val="008C027E"/>
    <w:rsid w:val="008C03BB"/>
    <w:rsid w:val="008C0B6B"/>
    <w:rsid w:val="008C0CDC"/>
    <w:rsid w:val="008C0E2D"/>
    <w:rsid w:val="008C11AD"/>
    <w:rsid w:val="008C157D"/>
    <w:rsid w:val="008C196B"/>
    <w:rsid w:val="008C1D62"/>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89A"/>
    <w:rsid w:val="008D38B5"/>
    <w:rsid w:val="008D38CA"/>
    <w:rsid w:val="008D39DD"/>
    <w:rsid w:val="008D42E5"/>
    <w:rsid w:val="008D43DB"/>
    <w:rsid w:val="008D464E"/>
    <w:rsid w:val="008D4C97"/>
    <w:rsid w:val="008D5627"/>
    <w:rsid w:val="008D58ED"/>
    <w:rsid w:val="008D6248"/>
    <w:rsid w:val="008D65C6"/>
    <w:rsid w:val="008D66F7"/>
    <w:rsid w:val="008D7323"/>
    <w:rsid w:val="008D7357"/>
    <w:rsid w:val="008D765E"/>
    <w:rsid w:val="008D7985"/>
    <w:rsid w:val="008E049F"/>
    <w:rsid w:val="008E0503"/>
    <w:rsid w:val="008E07CE"/>
    <w:rsid w:val="008E0D6F"/>
    <w:rsid w:val="008E0ECB"/>
    <w:rsid w:val="008E0F08"/>
    <w:rsid w:val="008E131E"/>
    <w:rsid w:val="008E13EF"/>
    <w:rsid w:val="008E1834"/>
    <w:rsid w:val="008E1946"/>
    <w:rsid w:val="008E1B2C"/>
    <w:rsid w:val="008E1FB1"/>
    <w:rsid w:val="008E1FE0"/>
    <w:rsid w:val="008E2331"/>
    <w:rsid w:val="008E25C9"/>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FB6"/>
    <w:rsid w:val="008F2AC5"/>
    <w:rsid w:val="008F2E4E"/>
    <w:rsid w:val="008F310B"/>
    <w:rsid w:val="008F3FBB"/>
    <w:rsid w:val="008F44EF"/>
    <w:rsid w:val="008F4DB5"/>
    <w:rsid w:val="008F4E02"/>
    <w:rsid w:val="008F50DC"/>
    <w:rsid w:val="008F5388"/>
    <w:rsid w:val="008F53FE"/>
    <w:rsid w:val="008F5A91"/>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4057"/>
    <w:rsid w:val="009241D5"/>
    <w:rsid w:val="00924451"/>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3FA"/>
    <w:rsid w:val="009335F9"/>
    <w:rsid w:val="00933698"/>
    <w:rsid w:val="00933A28"/>
    <w:rsid w:val="00933CBF"/>
    <w:rsid w:val="00934ACE"/>
    <w:rsid w:val="00934AF8"/>
    <w:rsid w:val="00934C1C"/>
    <w:rsid w:val="00935341"/>
    <w:rsid w:val="00935B89"/>
    <w:rsid w:val="00935C25"/>
    <w:rsid w:val="009365BC"/>
    <w:rsid w:val="00936E42"/>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90C"/>
    <w:rsid w:val="00946D95"/>
    <w:rsid w:val="00946ECA"/>
    <w:rsid w:val="0094729F"/>
    <w:rsid w:val="009474BE"/>
    <w:rsid w:val="00947CE5"/>
    <w:rsid w:val="00947E21"/>
    <w:rsid w:val="00947FDD"/>
    <w:rsid w:val="009505F4"/>
    <w:rsid w:val="00950B99"/>
    <w:rsid w:val="00950DB7"/>
    <w:rsid w:val="0095132D"/>
    <w:rsid w:val="00952090"/>
    <w:rsid w:val="00952345"/>
    <w:rsid w:val="0095310F"/>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601FE"/>
    <w:rsid w:val="00960273"/>
    <w:rsid w:val="00960303"/>
    <w:rsid w:val="009608A0"/>
    <w:rsid w:val="00960ACE"/>
    <w:rsid w:val="00961487"/>
    <w:rsid w:val="009615A2"/>
    <w:rsid w:val="00961CC8"/>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AFE"/>
    <w:rsid w:val="00970B53"/>
    <w:rsid w:val="00970C05"/>
    <w:rsid w:val="00970C77"/>
    <w:rsid w:val="00970C84"/>
    <w:rsid w:val="00970D58"/>
    <w:rsid w:val="00970DE9"/>
    <w:rsid w:val="00970EF1"/>
    <w:rsid w:val="009710E0"/>
    <w:rsid w:val="009714C6"/>
    <w:rsid w:val="009715B2"/>
    <w:rsid w:val="00971618"/>
    <w:rsid w:val="00971D9B"/>
    <w:rsid w:val="009721D7"/>
    <w:rsid w:val="009727A6"/>
    <w:rsid w:val="0097280D"/>
    <w:rsid w:val="009728D5"/>
    <w:rsid w:val="00972BE8"/>
    <w:rsid w:val="009733AF"/>
    <w:rsid w:val="0097374F"/>
    <w:rsid w:val="00974391"/>
    <w:rsid w:val="0097452D"/>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8F2"/>
    <w:rsid w:val="00985961"/>
    <w:rsid w:val="00985C6C"/>
    <w:rsid w:val="00986705"/>
    <w:rsid w:val="00986764"/>
    <w:rsid w:val="0098703A"/>
    <w:rsid w:val="0098718B"/>
    <w:rsid w:val="009876D5"/>
    <w:rsid w:val="00987D12"/>
    <w:rsid w:val="009904B3"/>
    <w:rsid w:val="009907A3"/>
    <w:rsid w:val="00990914"/>
    <w:rsid w:val="00990A50"/>
    <w:rsid w:val="00991AA9"/>
    <w:rsid w:val="00991EC7"/>
    <w:rsid w:val="00992831"/>
    <w:rsid w:val="00992D86"/>
    <w:rsid w:val="00992EC0"/>
    <w:rsid w:val="0099331B"/>
    <w:rsid w:val="00993D46"/>
    <w:rsid w:val="00993ED5"/>
    <w:rsid w:val="00994191"/>
    <w:rsid w:val="0099428D"/>
    <w:rsid w:val="0099440C"/>
    <w:rsid w:val="009949EE"/>
    <w:rsid w:val="00994A6B"/>
    <w:rsid w:val="00994D3A"/>
    <w:rsid w:val="00994D6B"/>
    <w:rsid w:val="0099504B"/>
    <w:rsid w:val="009954DF"/>
    <w:rsid w:val="00995A60"/>
    <w:rsid w:val="00995AE0"/>
    <w:rsid w:val="00995F32"/>
    <w:rsid w:val="009963F5"/>
    <w:rsid w:val="0099681B"/>
    <w:rsid w:val="00996B1D"/>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1BA"/>
    <w:rsid w:val="009B0334"/>
    <w:rsid w:val="009B03BB"/>
    <w:rsid w:val="009B0731"/>
    <w:rsid w:val="009B0BF2"/>
    <w:rsid w:val="009B0DB1"/>
    <w:rsid w:val="009B1081"/>
    <w:rsid w:val="009B1453"/>
    <w:rsid w:val="009B14DB"/>
    <w:rsid w:val="009B1B3F"/>
    <w:rsid w:val="009B1CC5"/>
    <w:rsid w:val="009B1D85"/>
    <w:rsid w:val="009B1DC9"/>
    <w:rsid w:val="009B1F2E"/>
    <w:rsid w:val="009B1F51"/>
    <w:rsid w:val="009B269F"/>
    <w:rsid w:val="009B298E"/>
    <w:rsid w:val="009B2C41"/>
    <w:rsid w:val="009B3312"/>
    <w:rsid w:val="009B3598"/>
    <w:rsid w:val="009B3B78"/>
    <w:rsid w:val="009B3F9B"/>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946"/>
    <w:rsid w:val="009C0B02"/>
    <w:rsid w:val="009C0F23"/>
    <w:rsid w:val="009C1613"/>
    <w:rsid w:val="009C16FB"/>
    <w:rsid w:val="009C178F"/>
    <w:rsid w:val="009C1B73"/>
    <w:rsid w:val="009C1CDB"/>
    <w:rsid w:val="009C219F"/>
    <w:rsid w:val="009C25A1"/>
    <w:rsid w:val="009C2AFC"/>
    <w:rsid w:val="009C36B5"/>
    <w:rsid w:val="009C37F2"/>
    <w:rsid w:val="009C3D51"/>
    <w:rsid w:val="009C3FE3"/>
    <w:rsid w:val="009C41E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4AD"/>
    <w:rsid w:val="009D3788"/>
    <w:rsid w:val="009D39B6"/>
    <w:rsid w:val="009D3EBA"/>
    <w:rsid w:val="009D50F3"/>
    <w:rsid w:val="009D5DBB"/>
    <w:rsid w:val="009D5DBF"/>
    <w:rsid w:val="009D60A2"/>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5CF"/>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137C"/>
    <w:rsid w:val="009F1383"/>
    <w:rsid w:val="009F13F2"/>
    <w:rsid w:val="009F1457"/>
    <w:rsid w:val="009F17E9"/>
    <w:rsid w:val="009F1842"/>
    <w:rsid w:val="009F1992"/>
    <w:rsid w:val="009F1FEC"/>
    <w:rsid w:val="009F2008"/>
    <w:rsid w:val="009F2BC3"/>
    <w:rsid w:val="009F2F5F"/>
    <w:rsid w:val="009F323B"/>
    <w:rsid w:val="009F3265"/>
    <w:rsid w:val="009F356A"/>
    <w:rsid w:val="009F4248"/>
    <w:rsid w:val="009F43FD"/>
    <w:rsid w:val="009F4833"/>
    <w:rsid w:val="009F4EBC"/>
    <w:rsid w:val="009F4F15"/>
    <w:rsid w:val="009F561A"/>
    <w:rsid w:val="009F5D1C"/>
    <w:rsid w:val="009F630A"/>
    <w:rsid w:val="009F669A"/>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7F3"/>
    <w:rsid w:val="00A14B32"/>
    <w:rsid w:val="00A14D52"/>
    <w:rsid w:val="00A14E51"/>
    <w:rsid w:val="00A14E58"/>
    <w:rsid w:val="00A15045"/>
    <w:rsid w:val="00A150E2"/>
    <w:rsid w:val="00A154F9"/>
    <w:rsid w:val="00A15830"/>
    <w:rsid w:val="00A159A9"/>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CA0"/>
    <w:rsid w:val="00A2700B"/>
    <w:rsid w:val="00A271B4"/>
    <w:rsid w:val="00A27C10"/>
    <w:rsid w:val="00A30EA7"/>
    <w:rsid w:val="00A3102B"/>
    <w:rsid w:val="00A3106F"/>
    <w:rsid w:val="00A311D7"/>
    <w:rsid w:val="00A31627"/>
    <w:rsid w:val="00A31CE1"/>
    <w:rsid w:val="00A31E25"/>
    <w:rsid w:val="00A31FDD"/>
    <w:rsid w:val="00A3216F"/>
    <w:rsid w:val="00A32655"/>
    <w:rsid w:val="00A32A08"/>
    <w:rsid w:val="00A33106"/>
    <w:rsid w:val="00A34238"/>
    <w:rsid w:val="00A349AD"/>
    <w:rsid w:val="00A34A7E"/>
    <w:rsid w:val="00A34BBA"/>
    <w:rsid w:val="00A34EE3"/>
    <w:rsid w:val="00A350D8"/>
    <w:rsid w:val="00A3566C"/>
    <w:rsid w:val="00A35846"/>
    <w:rsid w:val="00A36128"/>
    <w:rsid w:val="00A36166"/>
    <w:rsid w:val="00A365A0"/>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480"/>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EEB"/>
    <w:rsid w:val="00A46EF9"/>
    <w:rsid w:val="00A4720C"/>
    <w:rsid w:val="00A475E3"/>
    <w:rsid w:val="00A47995"/>
    <w:rsid w:val="00A47DC6"/>
    <w:rsid w:val="00A50150"/>
    <w:rsid w:val="00A512F5"/>
    <w:rsid w:val="00A513DF"/>
    <w:rsid w:val="00A51934"/>
    <w:rsid w:val="00A52214"/>
    <w:rsid w:val="00A526BD"/>
    <w:rsid w:val="00A5320A"/>
    <w:rsid w:val="00A539B2"/>
    <w:rsid w:val="00A53A45"/>
    <w:rsid w:val="00A53B01"/>
    <w:rsid w:val="00A53E2F"/>
    <w:rsid w:val="00A54184"/>
    <w:rsid w:val="00A54575"/>
    <w:rsid w:val="00A5481E"/>
    <w:rsid w:val="00A5488C"/>
    <w:rsid w:val="00A54E68"/>
    <w:rsid w:val="00A54F81"/>
    <w:rsid w:val="00A55387"/>
    <w:rsid w:val="00A559BC"/>
    <w:rsid w:val="00A55E37"/>
    <w:rsid w:val="00A5631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5AA"/>
    <w:rsid w:val="00A63A7E"/>
    <w:rsid w:val="00A63FC4"/>
    <w:rsid w:val="00A6445E"/>
    <w:rsid w:val="00A646A5"/>
    <w:rsid w:val="00A64A01"/>
    <w:rsid w:val="00A64E39"/>
    <w:rsid w:val="00A64F30"/>
    <w:rsid w:val="00A6588D"/>
    <w:rsid w:val="00A6590F"/>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84C"/>
    <w:rsid w:val="00A7737C"/>
    <w:rsid w:val="00A774C7"/>
    <w:rsid w:val="00A7761A"/>
    <w:rsid w:val="00A776D7"/>
    <w:rsid w:val="00A8006C"/>
    <w:rsid w:val="00A80147"/>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48A"/>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1DE3"/>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155A"/>
    <w:rsid w:val="00AB211A"/>
    <w:rsid w:val="00AB257E"/>
    <w:rsid w:val="00AB2BCB"/>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1009"/>
    <w:rsid w:val="00AC141C"/>
    <w:rsid w:val="00AC1592"/>
    <w:rsid w:val="00AC1A81"/>
    <w:rsid w:val="00AC1C71"/>
    <w:rsid w:val="00AC2302"/>
    <w:rsid w:val="00AC2C83"/>
    <w:rsid w:val="00AC334A"/>
    <w:rsid w:val="00AC363E"/>
    <w:rsid w:val="00AC3741"/>
    <w:rsid w:val="00AC42D6"/>
    <w:rsid w:val="00AC4B3C"/>
    <w:rsid w:val="00AC5052"/>
    <w:rsid w:val="00AC56F6"/>
    <w:rsid w:val="00AC5B0A"/>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AD9"/>
    <w:rsid w:val="00AD1C57"/>
    <w:rsid w:val="00AD1CC2"/>
    <w:rsid w:val="00AD1EE9"/>
    <w:rsid w:val="00AD21DC"/>
    <w:rsid w:val="00AD2F14"/>
    <w:rsid w:val="00AD4EDA"/>
    <w:rsid w:val="00AD5465"/>
    <w:rsid w:val="00AD55B4"/>
    <w:rsid w:val="00AD56BA"/>
    <w:rsid w:val="00AD5EE6"/>
    <w:rsid w:val="00AD6067"/>
    <w:rsid w:val="00AD62D3"/>
    <w:rsid w:val="00AD6B93"/>
    <w:rsid w:val="00AD7024"/>
    <w:rsid w:val="00AE08F7"/>
    <w:rsid w:val="00AE08FF"/>
    <w:rsid w:val="00AE0DAD"/>
    <w:rsid w:val="00AE0ED0"/>
    <w:rsid w:val="00AE1157"/>
    <w:rsid w:val="00AE11AC"/>
    <w:rsid w:val="00AE1455"/>
    <w:rsid w:val="00AE1627"/>
    <w:rsid w:val="00AE1E4D"/>
    <w:rsid w:val="00AE21C2"/>
    <w:rsid w:val="00AE25E6"/>
    <w:rsid w:val="00AE313B"/>
    <w:rsid w:val="00AE3541"/>
    <w:rsid w:val="00AE376F"/>
    <w:rsid w:val="00AE3910"/>
    <w:rsid w:val="00AE3C36"/>
    <w:rsid w:val="00AE3FDB"/>
    <w:rsid w:val="00AE4436"/>
    <w:rsid w:val="00AE4455"/>
    <w:rsid w:val="00AE4A28"/>
    <w:rsid w:val="00AE4BAC"/>
    <w:rsid w:val="00AE5066"/>
    <w:rsid w:val="00AE5584"/>
    <w:rsid w:val="00AE612F"/>
    <w:rsid w:val="00AE79E4"/>
    <w:rsid w:val="00AE7FB1"/>
    <w:rsid w:val="00AF001F"/>
    <w:rsid w:val="00AF0647"/>
    <w:rsid w:val="00AF1079"/>
    <w:rsid w:val="00AF13D5"/>
    <w:rsid w:val="00AF14E3"/>
    <w:rsid w:val="00AF23BF"/>
    <w:rsid w:val="00AF2EE0"/>
    <w:rsid w:val="00AF307E"/>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BDA"/>
    <w:rsid w:val="00B16DE8"/>
    <w:rsid w:val="00B1781C"/>
    <w:rsid w:val="00B20115"/>
    <w:rsid w:val="00B2012A"/>
    <w:rsid w:val="00B20549"/>
    <w:rsid w:val="00B205F9"/>
    <w:rsid w:val="00B2086C"/>
    <w:rsid w:val="00B20DCE"/>
    <w:rsid w:val="00B20F3C"/>
    <w:rsid w:val="00B2119E"/>
    <w:rsid w:val="00B21827"/>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20A3"/>
    <w:rsid w:val="00B32C01"/>
    <w:rsid w:val="00B32C84"/>
    <w:rsid w:val="00B32EAC"/>
    <w:rsid w:val="00B3358A"/>
    <w:rsid w:val="00B336A9"/>
    <w:rsid w:val="00B33707"/>
    <w:rsid w:val="00B337CD"/>
    <w:rsid w:val="00B33818"/>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72F"/>
    <w:rsid w:val="00B42908"/>
    <w:rsid w:val="00B43555"/>
    <w:rsid w:val="00B43B4A"/>
    <w:rsid w:val="00B44D17"/>
    <w:rsid w:val="00B4542E"/>
    <w:rsid w:val="00B45D53"/>
    <w:rsid w:val="00B466E9"/>
    <w:rsid w:val="00B46AC8"/>
    <w:rsid w:val="00B46EFA"/>
    <w:rsid w:val="00B47836"/>
    <w:rsid w:val="00B47C04"/>
    <w:rsid w:val="00B47D20"/>
    <w:rsid w:val="00B47D76"/>
    <w:rsid w:val="00B500CA"/>
    <w:rsid w:val="00B50C3C"/>
    <w:rsid w:val="00B510C9"/>
    <w:rsid w:val="00B51171"/>
    <w:rsid w:val="00B51314"/>
    <w:rsid w:val="00B514CB"/>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794"/>
    <w:rsid w:val="00B617B1"/>
    <w:rsid w:val="00B618F7"/>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7005D"/>
    <w:rsid w:val="00B70101"/>
    <w:rsid w:val="00B70486"/>
    <w:rsid w:val="00B70B50"/>
    <w:rsid w:val="00B70C6A"/>
    <w:rsid w:val="00B7156D"/>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613C"/>
    <w:rsid w:val="00B76206"/>
    <w:rsid w:val="00B76D5D"/>
    <w:rsid w:val="00B77106"/>
    <w:rsid w:val="00B77B99"/>
    <w:rsid w:val="00B77BA0"/>
    <w:rsid w:val="00B77CF8"/>
    <w:rsid w:val="00B77E45"/>
    <w:rsid w:val="00B77F79"/>
    <w:rsid w:val="00B80208"/>
    <w:rsid w:val="00B802B0"/>
    <w:rsid w:val="00B80374"/>
    <w:rsid w:val="00B803AA"/>
    <w:rsid w:val="00B81819"/>
    <w:rsid w:val="00B82129"/>
    <w:rsid w:val="00B8256B"/>
    <w:rsid w:val="00B82BF9"/>
    <w:rsid w:val="00B83809"/>
    <w:rsid w:val="00B83823"/>
    <w:rsid w:val="00B83B2F"/>
    <w:rsid w:val="00B83CA4"/>
    <w:rsid w:val="00B84A6A"/>
    <w:rsid w:val="00B84B01"/>
    <w:rsid w:val="00B84B92"/>
    <w:rsid w:val="00B84C65"/>
    <w:rsid w:val="00B84E9C"/>
    <w:rsid w:val="00B85823"/>
    <w:rsid w:val="00B85B76"/>
    <w:rsid w:val="00B85C6E"/>
    <w:rsid w:val="00B8649E"/>
    <w:rsid w:val="00B867CA"/>
    <w:rsid w:val="00B87AB0"/>
    <w:rsid w:val="00B87D8B"/>
    <w:rsid w:val="00B90389"/>
    <w:rsid w:val="00B905FD"/>
    <w:rsid w:val="00B90948"/>
    <w:rsid w:val="00B91988"/>
    <w:rsid w:val="00B91AF6"/>
    <w:rsid w:val="00B91C64"/>
    <w:rsid w:val="00B92046"/>
    <w:rsid w:val="00B921B0"/>
    <w:rsid w:val="00B92DD7"/>
    <w:rsid w:val="00B92EF0"/>
    <w:rsid w:val="00B93113"/>
    <w:rsid w:val="00B9329A"/>
    <w:rsid w:val="00B936FB"/>
    <w:rsid w:val="00B94553"/>
    <w:rsid w:val="00B945BF"/>
    <w:rsid w:val="00B95071"/>
    <w:rsid w:val="00B9517D"/>
    <w:rsid w:val="00B956A5"/>
    <w:rsid w:val="00B962B9"/>
    <w:rsid w:val="00B96302"/>
    <w:rsid w:val="00B963E0"/>
    <w:rsid w:val="00B9673A"/>
    <w:rsid w:val="00B96D14"/>
    <w:rsid w:val="00B96D53"/>
    <w:rsid w:val="00B97002"/>
    <w:rsid w:val="00BA0138"/>
    <w:rsid w:val="00BA0239"/>
    <w:rsid w:val="00BA0360"/>
    <w:rsid w:val="00BA0936"/>
    <w:rsid w:val="00BA0D92"/>
    <w:rsid w:val="00BA1748"/>
    <w:rsid w:val="00BA1976"/>
    <w:rsid w:val="00BA1DA2"/>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EE"/>
    <w:rsid w:val="00BA7B5D"/>
    <w:rsid w:val="00BA7C12"/>
    <w:rsid w:val="00BB0E90"/>
    <w:rsid w:val="00BB1051"/>
    <w:rsid w:val="00BB109C"/>
    <w:rsid w:val="00BB157A"/>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798"/>
    <w:rsid w:val="00BD0AEE"/>
    <w:rsid w:val="00BD0CB0"/>
    <w:rsid w:val="00BD0DA3"/>
    <w:rsid w:val="00BD0DFF"/>
    <w:rsid w:val="00BD0F82"/>
    <w:rsid w:val="00BD1846"/>
    <w:rsid w:val="00BD221E"/>
    <w:rsid w:val="00BD290B"/>
    <w:rsid w:val="00BD34DA"/>
    <w:rsid w:val="00BD398F"/>
    <w:rsid w:val="00BD42FA"/>
    <w:rsid w:val="00BD42FC"/>
    <w:rsid w:val="00BD46D7"/>
    <w:rsid w:val="00BD46F5"/>
    <w:rsid w:val="00BD4F41"/>
    <w:rsid w:val="00BD52D4"/>
    <w:rsid w:val="00BD560D"/>
    <w:rsid w:val="00BD5AAA"/>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127B"/>
    <w:rsid w:val="00BF19E7"/>
    <w:rsid w:val="00BF1B71"/>
    <w:rsid w:val="00BF1BEC"/>
    <w:rsid w:val="00BF1DA6"/>
    <w:rsid w:val="00BF216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8A5"/>
    <w:rsid w:val="00C00D63"/>
    <w:rsid w:val="00C0129B"/>
    <w:rsid w:val="00C0140E"/>
    <w:rsid w:val="00C01600"/>
    <w:rsid w:val="00C0218B"/>
    <w:rsid w:val="00C021C5"/>
    <w:rsid w:val="00C026CE"/>
    <w:rsid w:val="00C026D6"/>
    <w:rsid w:val="00C038C1"/>
    <w:rsid w:val="00C03F12"/>
    <w:rsid w:val="00C0441C"/>
    <w:rsid w:val="00C045C0"/>
    <w:rsid w:val="00C04718"/>
    <w:rsid w:val="00C04E9C"/>
    <w:rsid w:val="00C0503C"/>
    <w:rsid w:val="00C052D8"/>
    <w:rsid w:val="00C0571F"/>
    <w:rsid w:val="00C058F7"/>
    <w:rsid w:val="00C0595A"/>
    <w:rsid w:val="00C05B1E"/>
    <w:rsid w:val="00C05EDF"/>
    <w:rsid w:val="00C061AE"/>
    <w:rsid w:val="00C0672E"/>
    <w:rsid w:val="00C0677A"/>
    <w:rsid w:val="00C07784"/>
    <w:rsid w:val="00C1001F"/>
    <w:rsid w:val="00C1084F"/>
    <w:rsid w:val="00C10D30"/>
    <w:rsid w:val="00C11A62"/>
    <w:rsid w:val="00C11E29"/>
    <w:rsid w:val="00C11F3E"/>
    <w:rsid w:val="00C1242B"/>
    <w:rsid w:val="00C1262D"/>
    <w:rsid w:val="00C12DF3"/>
    <w:rsid w:val="00C13413"/>
    <w:rsid w:val="00C13885"/>
    <w:rsid w:val="00C13A53"/>
    <w:rsid w:val="00C14147"/>
    <w:rsid w:val="00C143C9"/>
    <w:rsid w:val="00C14440"/>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5C6"/>
    <w:rsid w:val="00C31A28"/>
    <w:rsid w:val="00C3287D"/>
    <w:rsid w:val="00C335F7"/>
    <w:rsid w:val="00C33B91"/>
    <w:rsid w:val="00C344B4"/>
    <w:rsid w:val="00C34D29"/>
    <w:rsid w:val="00C34F6B"/>
    <w:rsid w:val="00C34F74"/>
    <w:rsid w:val="00C356E9"/>
    <w:rsid w:val="00C35A13"/>
    <w:rsid w:val="00C362A5"/>
    <w:rsid w:val="00C36D3B"/>
    <w:rsid w:val="00C36F57"/>
    <w:rsid w:val="00C375ED"/>
    <w:rsid w:val="00C37643"/>
    <w:rsid w:val="00C37A37"/>
    <w:rsid w:val="00C40141"/>
    <w:rsid w:val="00C40187"/>
    <w:rsid w:val="00C405C2"/>
    <w:rsid w:val="00C40761"/>
    <w:rsid w:val="00C40905"/>
    <w:rsid w:val="00C40928"/>
    <w:rsid w:val="00C40E70"/>
    <w:rsid w:val="00C417AE"/>
    <w:rsid w:val="00C41EF1"/>
    <w:rsid w:val="00C41FB5"/>
    <w:rsid w:val="00C42A13"/>
    <w:rsid w:val="00C42AAA"/>
    <w:rsid w:val="00C42DC5"/>
    <w:rsid w:val="00C432F0"/>
    <w:rsid w:val="00C43663"/>
    <w:rsid w:val="00C43A8C"/>
    <w:rsid w:val="00C44194"/>
    <w:rsid w:val="00C448BE"/>
    <w:rsid w:val="00C44A3D"/>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D0C"/>
    <w:rsid w:val="00C47DD0"/>
    <w:rsid w:val="00C47EF7"/>
    <w:rsid w:val="00C47F05"/>
    <w:rsid w:val="00C50584"/>
    <w:rsid w:val="00C50B85"/>
    <w:rsid w:val="00C5176D"/>
    <w:rsid w:val="00C517F1"/>
    <w:rsid w:val="00C51F69"/>
    <w:rsid w:val="00C52E5C"/>
    <w:rsid w:val="00C52EDE"/>
    <w:rsid w:val="00C53049"/>
    <w:rsid w:val="00C5318F"/>
    <w:rsid w:val="00C53D27"/>
    <w:rsid w:val="00C5448E"/>
    <w:rsid w:val="00C54522"/>
    <w:rsid w:val="00C54B5E"/>
    <w:rsid w:val="00C54E25"/>
    <w:rsid w:val="00C5520A"/>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0D"/>
    <w:rsid w:val="00C620BE"/>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ED1"/>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7014"/>
    <w:rsid w:val="00C876B9"/>
    <w:rsid w:val="00C87E30"/>
    <w:rsid w:val="00C900E2"/>
    <w:rsid w:val="00C900F3"/>
    <w:rsid w:val="00C901C9"/>
    <w:rsid w:val="00C90970"/>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B10"/>
    <w:rsid w:val="00CA7942"/>
    <w:rsid w:val="00CA795D"/>
    <w:rsid w:val="00CA7D3B"/>
    <w:rsid w:val="00CA7D51"/>
    <w:rsid w:val="00CA7F11"/>
    <w:rsid w:val="00CB01E2"/>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6D1A"/>
    <w:rsid w:val="00CB71EC"/>
    <w:rsid w:val="00CB7294"/>
    <w:rsid w:val="00CB729A"/>
    <w:rsid w:val="00CB75BE"/>
    <w:rsid w:val="00CC07DB"/>
    <w:rsid w:val="00CC082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7489"/>
    <w:rsid w:val="00CD773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6CD9"/>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58C"/>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1FE"/>
    <w:rsid w:val="00D0230A"/>
    <w:rsid w:val="00D02A1F"/>
    <w:rsid w:val="00D037B8"/>
    <w:rsid w:val="00D03FBC"/>
    <w:rsid w:val="00D0416F"/>
    <w:rsid w:val="00D04446"/>
    <w:rsid w:val="00D04512"/>
    <w:rsid w:val="00D04756"/>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B0"/>
    <w:rsid w:val="00D15807"/>
    <w:rsid w:val="00D15ABB"/>
    <w:rsid w:val="00D164EC"/>
    <w:rsid w:val="00D16899"/>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B4A"/>
    <w:rsid w:val="00D33C2D"/>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24F7"/>
    <w:rsid w:val="00D4300D"/>
    <w:rsid w:val="00D431E9"/>
    <w:rsid w:val="00D434DA"/>
    <w:rsid w:val="00D436BB"/>
    <w:rsid w:val="00D444D1"/>
    <w:rsid w:val="00D446EA"/>
    <w:rsid w:val="00D447A7"/>
    <w:rsid w:val="00D449EE"/>
    <w:rsid w:val="00D44A18"/>
    <w:rsid w:val="00D44B12"/>
    <w:rsid w:val="00D44F32"/>
    <w:rsid w:val="00D451ED"/>
    <w:rsid w:val="00D45705"/>
    <w:rsid w:val="00D45D06"/>
    <w:rsid w:val="00D46164"/>
    <w:rsid w:val="00D461BE"/>
    <w:rsid w:val="00D46342"/>
    <w:rsid w:val="00D467A2"/>
    <w:rsid w:val="00D467BA"/>
    <w:rsid w:val="00D468C7"/>
    <w:rsid w:val="00D468DB"/>
    <w:rsid w:val="00D46B93"/>
    <w:rsid w:val="00D46D06"/>
    <w:rsid w:val="00D47FC8"/>
    <w:rsid w:val="00D500BC"/>
    <w:rsid w:val="00D5025C"/>
    <w:rsid w:val="00D5096D"/>
    <w:rsid w:val="00D50D16"/>
    <w:rsid w:val="00D518D6"/>
    <w:rsid w:val="00D51E7D"/>
    <w:rsid w:val="00D527FC"/>
    <w:rsid w:val="00D52DA6"/>
    <w:rsid w:val="00D53290"/>
    <w:rsid w:val="00D532AE"/>
    <w:rsid w:val="00D538D8"/>
    <w:rsid w:val="00D54CBF"/>
    <w:rsid w:val="00D54F44"/>
    <w:rsid w:val="00D5546E"/>
    <w:rsid w:val="00D5595E"/>
    <w:rsid w:val="00D56691"/>
    <w:rsid w:val="00D56CA1"/>
    <w:rsid w:val="00D577D1"/>
    <w:rsid w:val="00D578F4"/>
    <w:rsid w:val="00D60642"/>
    <w:rsid w:val="00D60972"/>
    <w:rsid w:val="00D609EC"/>
    <w:rsid w:val="00D6145D"/>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523F"/>
    <w:rsid w:val="00D757BB"/>
    <w:rsid w:val="00D7634E"/>
    <w:rsid w:val="00D76492"/>
    <w:rsid w:val="00D76530"/>
    <w:rsid w:val="00D76B25"/>
    <w:rsid w:val="00D76C80"/>
    <w:rsid w:val="00D76EF9"/>
    <w:rsid w:val="00D7734B"/>
    <w:rsid w:val="00D7762C"/>
    <w:rsid w:val="00D77A6B"/>
    <w:rsid w:val="00D77AA5"/>
    <w:rsid w:val="00D77F08"/>
    <w:rsid w:val="00D80629"/>
    <w:rsid w:val="00D80692"/>
    <w:rsid w:val="00D81C0D"/>
    <w:rsid w:val="00D822D0"/>
    <w:rsid w:val="00D82463"/>
    <w:rsid w:val="00D8293F"/>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321"/>
    <w:rsid w:val="00D92A3F"/>
    <w:rsid w:val="00D92C08"/>
    <w:rsid w:val="00D92EC2"/>
    <w:rsid w:val="00D9391F"/>
    <w:rsid w:val="00D93CEC"/>
    <w:rsid w:val="00D93F18"/>
    <w:rsid w:val="00D946E5"/>
    <w:rsid w:val="00D94AC6"/>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7018"/>
    <w:rsid w:val="00D97056"/>
    <w:rsid w:val="00DA029C"/>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26B"/>
    <w:rsid w:val="00DB1567"/>
    <w:rsid w:val="00DB1665"/>
    <w:rsid w:val="00DB1826"/>
    <w:rsid w:val="00DB195F"/>
    <w:rsid w:val="00DB1AEE"/>
    <w:rsid w:val="00DB1BA7"/>
    <w:rsid w:val="00DB1C3C"/>
    <w:rsid w:val="00DB2761"/>
    <w:rsid w:val="00DB2962"/>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164E"/>
    <w:rsid w:val="00DD2115"/>
    <w:rsid w:val="00DD23A4"/>
    <w:rsid w:val="00DD249D"/>
    <w:rsid w:val="00DD2586"/>
    <w:rsid w:val="00DD29FC"/>
    <w:rsid w:val="00DD3247"/>
    <w:rsid w:val="00DD3384"/>
    <w:rsid w:val="00DD383E"/>
    <w:rsid w:val="00DD3F7E"/>
    <w:rsid w:val="00DD4406"/>
    <w:rsid w:val="00DD44BC"/>
    <w:rsid w:val="00DD4808"/>
    <w:rsid w:val="00DD4894"/>
    <w:rsid w:val="00DD4A5F"/>
    <w:rsid w:val="00DD4CB2"/>
    <w:rsid w:val="00DD4FBE"/>
    <w:rsid w:val="00DD4FC5"/>
    <w:rsid w:val="00DD54BE"/>
    <w:rsid w:val="00DD55C4"/>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33D"/>
    <w:rsid w:val="00DE476F"/>
    <w:rsid w:val="00DE48D4"/>
    <w:rsid w:val="00DE4EC1"/>
    <w:rsid w:val="00DE51B6"/>
    <w:rsid w:val="00DE5374"/>
    <w:rsid w:val="00DE5683"/>
    <w:rsid w:val="00DE5966"/>
    <w:rsid w:val="00DE5BF2"/>
    <w:rsid w:val="00DE5F52"/>
    <w:rsid w:val="00DE6230"/>
    <w:rsid w:val="00DE6728"/>
    <w:rsid w:val="00DE6F02"/>
    <w:rsid w:val="00DE70C6"/>
    <w:rsid w:val="00DE7654"/>
    <w:rsid w:val="00DE7701"/>
    <w:rsid w:val="00DE7811"/>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85E"/>
    <w:rsid w:val="00DF3997"/>
    <w:rsid w:val="00DF4370"/>
    <w:rsid w:val="00DF48C9"/>
    <w:rsid w:val="00DF5587"/>
    <w:rsid w:val="00DF59FF"/>
    <w:rsid w:val="00DF6033"/>
    <w:rsid w:val="00DF60F5"/>
    <w:rsid w:val="00DF6247"/>
    <w:rsid w:val="00DF65AB"/>
    <w:rsid w:val="00DF6A32"/>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AC1"/>
    <w:rsid w:val="00E04B4D"/>
    <w:rsid w:val="00E053E5"/>
    <w:rsid w:val="00E0544A"/>
    <w:rsid w:val="00E05659"/>
    <w:rsid w:val="00E057CF"/>
    <w:rsid w:val="00E06173"/>
    <w:rsid w:val="00E0624D"/>
    <w:rsid w:val="00E0626E"/>
    <w:rsid w:val="00E066D8"/>
    <w:rsid w:val="00E06FEC"/>
    <w:rsid w:val="00E07387"/>
    <w:rsid w:val="00E078E0"/>
    <w:rsid w:val="00E07C89"/>
    <w:rsid w:val="00E07D35"/>
    <w:rsid w:val="00E103FD"/>
    <w:rsid w:val="00E10706"/>
    <w:rsid w:val="00E10794"/>
    <w:rsid w:val="00E10E3E"/>
    <w:rsid w:val="00E114BE"/>
    <w:rsid w:val="00E1245B"/>
    <w:rsid w:val="00E12A24"/>
    <w:rsid w:val="00E12B46"/>
    <w:rsid w:val="00E12B6F"/>
    <w:rsid w:val="00E12B7B"/>
    <w:rsid w:val="00E12EC2"/>
    <w:rsid w:val="00E12FFE"/>
    <w:rsid w:val="00E13930"/>
    <w:rsid w:val="00E14187"/>
    <w:rsid w:val="00E1481D"/>
    <w:rsid w:val="00E15066"/>
    <w:rsid w:val="00E150D0"/>
    <w:rsid w:val="00E1521D"/>
    <w:rsid w:val="00E15427"/>
    <w:rsid w:val="00E15574"/>
    <w:rsid w:val="00E155B0"/>
    <w:rsid w:val="00E1568B"/>
    <w:rsid w:val="00E15704"/>
    <w:rsid w:val="00E15941"/>
    <w:rsid w:val="00E15AC8"/>
    <w:rsid w:val="00E16417"/>
    <w:rsid w:val="00E16630"/>
    <w:rsid w:val="00E16BE2"/>
    <w:rsid w:val="00E16CF7"/>
    <w:rsid w:val="00E17613"/>
    <w:rsid w:val="00E179F7"/>
    <w:rsid w:val="00E17D4D"/>
    <w:rsid w:val="00E17D5F"/>
    <w:rsid w:val="00E207EC"/>
    <w:rsid w:val="00E2126C"/>
    <w:rsid w:val="00E21355"/>
    <w:rsid w:val="00E21612"/>
    <w:rsid w:val="00E22267"/>
    <w:rsid w:val="00E222B4"/>
    <w:rsid w:val="00E22341"/>
    <w:rsid w:val="00E239B9"/>
    <w:rsid w:val="00E23A96"/>
    <w:rsid w:val="00E23BC8"/>
    <w:rsid w:val="00E23C81"/>
    <w:rsid w:val="00E23D2A"/>
    <w:rsid w:val="00E24419"/>
    <w:rsid w:val="00E2456D"/>
    <w:rsid w:val="00E2481C"/>
    <w:rsid w:val="00E24FBD"/>
    <w:rsid w:val="00E25074"/>
    <w:rsid w:val="00E252F2"/>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459"/>
    <w:rsid w:val="00E31917"/>
    <w:rsid w:val="00E3251E"/>
    <w:rsid w:val="00E32895"/>
    <w:rsid w:val="00E32B0C"/>
    <w:rsid w:val="00E334A0"/>
    <w:rsid w:val="00E3357A"/>
    <w:rsid w:val="00E3387A"/>
    <w:rsid w:val="00E33FB4"/>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952"/>
    <w:rsid w:val="00E42B79"/>
    <w:rsid w:val="00E42BF0"/>
    <w:rsid w:val="00E42D2F"/>
    <w:rsid w:val="00E43D7D"/>
    <w:rsid w:val="00E43FAE"/>
    <w:rsid w:val="00E44023"/>
    <w:rsid w:val="00E442CD"/>
    <w:rsid w:val="00E44A1B"/>
    <w:rsid w:val="00E45206"/>
    <w:rsid w:val="00E453D9"/>
    <w:rsid w:val="00E459A7"/>
    <w:rsid w:val="00E459F3"/>
    <w:rsid w:val="00E4635B"/>
    <w:rsid w:val="00E4657E"/>
    <w:rsid w:val="00E46A08"/>
    <w:rsid w:val="00E46C24"/>
    <w:rsid w:val="00E46C45"/>
    <w:rsid w:val="00E47F7C"/>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D8"/>
    <w:rsid w:val="00E62192"/>
    <w:rsid w:val="00E625DF"/>
    <w:rsid w:val="00E6265C"/>
    <w:rsid w:val="00E6276E"/>
    <w:rsid w:val="00E627D2"/>
    <w:rsid w:val="00E63030"/>
    <w:rsid w:val="00E6349C"/>
    <w:rsid w:val="00E63A87"/>
    <w:rsid w:val="00E64247"/>
    <w:rsid w:val="00E648A4"/>
    <w:rsid w:val="00E64A0E"/>
    <w:rsid w:val="00E65016"/>
    <w:rsid w:val="00E65177"/>
    <w:rsid w:val="00E65CC2"/>
    <w:rsid w:val="00E65FEE"/>
    <w:rsid w:val="00E668DE"/>
    <w:rsid w:val="00E66AA8"/>
    <w:rsid w:val="00E67246"/>
    <w:rsid w:val="00E672BF"/>
    <w:rsid w:val="00E6774D"/>
    <w:rsid w:val="00E70361"/>
    <w:rsid w:val="00E70816"/>
    <w:rsid w:val="00E70C99"/>
    <w:rsid w:val="00E710FB"/>
    <w:rsid w:val="00E71194"/>
    <w:rsid w:val="00E71879"/>
    <w:rsid w:val="00E71E6E"/>
    <w:rsid w:val="00E71E9B"/>
    <w:rsid w:val="00E7238B"/>
    <w:rsid w:val="00E72499"/>
    <w:rsid w:val="00E729D0"/>
    <w:rsid w:val="00E72F6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56CF"/>
    <w:rsid w:val="00E85AB3"/>
    <w:rsid w:val="00E85F53"/>
    <w:rsid w:val="00E8611F"/>
    <w:rsid w:val="00E8679A"/>
    <w:rsid w:val="00E879EA"/>
    <w:rsid w:val="00E87F49"/>
    <w:rsid w:val="00E901EE"/>
    <w:rsid w:val="00E90D00"/>
    <w:rsid w:val="00E91428"/>
    <w:rsid w:val="00E9184E"/>
    <w:rsid w:val="00E91B51"/>
    <w:rsid w:val="00E91F31"/>
    <w:rsid w:val="00E9274B"/>
    <w:rsid w:val="00E92DD9"/>
    <w:rsid w:val="00E93069"/>
    <w:rsid w:val="00E93106"/>
    <w:rsid w:val="00E93385"/>
    <w:rsid w:val="00E938BE"/>
    <w:rsid w:val="00E93E82"/>
    <w:rsid w:val="00E947B6"/>
    <w:rsid w:val="00E95C96"/>
    <w:rsid w:val="00E95CFB"/>
    <w:rsid w:val="00E95D46"/>
    <w:rsid w:val="00E95F5F"/>
    <w:rsid w:val="00E96056"/>
    <w:rsid w:val="00E9614A"/>
    <w:rsid w:val="00E961F3"/>
    <w:rsid w:val="00E96A3E"/>
    <w:rsid w:val="00E974A5"/>
    <w:rsid w:val="00E9788C"/>
    <w:rsid w:val="00E97975"/>
    <w:rsid w:val="00E97AB3"/>
    <w:rsid w:val="00E97E30"/>
    <w:rsid w:val="00EA112F"/>
    <w:rsid w:val="00EA1265"/>
    <w:rsid w:val="00EA1354"/>
    <w:rsid w:val="00EA14DF"/>
    <w:rsid w:val="00EA1CB8"/>
    <w:rsid w:val="00EA215C"/>
    <w:rsid w:val="00EA244F"/>
    <w:rsid w:val="00EA2AC1"/>
    <w:rsid w:val="00EA3349"/>
    <w:rsid w:val="00EA3EDA"/>
    <w:rsid w:val="00EA41BE"/>
    <w:rsid w:val="00EA42BF"/>
    <w:rsid w:val="00EA43EA"/>
    <w:rsid w:val="00EA447F"/>
    <w:rsid w:val="00EA4A77"/>
    <w:rsid w:val="00EA4AD5"/>
    <w:rsid w:val="00EA4B83"/>
    <w:rsid w:val="00EA4BCA"/>
    <w:rsid w:val="00EA4DA2"/>
    <w:rsid w:val="00EA5087"/>
    <w:rsid w:val="00EA5270"/>
    <w:rsid w:val="00EA53D0"/>
    <w:rsid w:val="00EA5609"/>
    <w:rsid w:val="00EA5709"/>
    <w:rsid w:val="00EA687B"/>
    <w:rsid w:val="00EA6E0D"/>
    <w:rsid w:val="00EA702C"/>
    <w:rsid w:val="00EA78DB"/>
    <w:rsid w:val="00EA794B"/>
    <w:rsid w:val="00EA7AB3"/>
    <w:rsid w:val="00EB0211"/>
    <w:rsid w:val="00EB06E3"/>
    <w:rsid w:val="00EB0B71"/>
    <w:rsid w:val="00EB1D73"/>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B7970"/>
    <w:rsid w:val="00EC04A9"/>
    <w:rsid w:val="00EC0858"/>
    <w:rsid w:val="00EC08CC"/>
    <w:rsid w:val="00EC0C4F"/>
    <w:rsid w:val="00EC106D"/>
    <w:rsid w:val="00EC1521"/>
    <w:rsid w:val="00EC1752"/>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7A4"/>
    <w:rsid w:val="00ED4AB0"/>
    <w:rsid w:val="00ED4E8B"/>
    <w:rsid w:val="00ED50BA"/>
    <w:rsid w:val="00ED5413"/>
    <w:rsid w:val="00ED5502"/>
    <w:rsid w:val="00ED5678"/>
    <w:rsid w:val="00ED597A"/>
    <w:rsid w:val="00ED5D9D"/>
    <w:rsid w:val="00ED5EC6"/>
    <w:rsid w:val="00ED623C"/>
    <w:rsid w:val="00ED7008"/>
    <w:rsid w:val="00ED70DA"/>
    <w:rsid w:val="00ED70FD"/>
    <w:rsid w:val="00ED71ED"/>
    <w:rsid w:val="00ED781B"/>
    <w:rsid w:val="00ED7E5A"/>
    <w:rsid w:val="00EE00F7"/>
    <w:rsid w:val="00EE01AB"/>
    <w:rsid w:val="00EE03F5"/>
    <w:rsid w:val="00EE0597"/>
    <w:rsid w:val="00EE06DD"/>
    <w:rsid w:val="00EE0A29"/>
    <w:rsid w:val="00EE0DD1"/>
    <w:rsid w:val="00EE0F30"/>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6A8"/>
    <w:rsid w:val="00EE7B15"/>
    <w:rsid w:val="00EF0025"/>
    <w:rsid w:val="00EF0358"/>
    <w:rsid w:val="00EF115C"/>
    <w:rsid w:val="00EF173E"/>
    <w:rsid w:val="00EF17BE"/>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954"/>
    <w:rsid w:val="00EF5BB9"/>
    <w:rsid w:val="00EF5C1E"/>
    <w:rsid w:val="00EF5EE3"/>
    <w:rsid w:val="00EF689E"/>
    <w:rsid w:val="00EF6969"/>
    <w:rsid w:val="00EF6A7C"/>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9CA"/>
    <w:rsid w:val="00F04DE1"/>
    <w:rsid w:val="00F04FFF"/>
    <w:rsid w:val="00F051EE"/>
    <w:rsid w:val="00F05369"/>
    <w:rsid w:val="00F0553A"/>
    <w:rsid w:val="00F055F3"/>
    <w:rsid w:val="00F05695"/>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17B"/>
    <w:rsid w:val="00F17733"/>
    <w:rsid w:val="00F1778D"/>
    <w:rsid w:val="00F177BF"/>
    <w:rsid w:val="00F17963"/>
    <w:rsid w:val="00F20794"/>
    <w:rsid w:val="00F208C0"/>
    <w:rsid w:val="00F20971"/>
    <w:rsid w:val="00F20C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9A3"/>
    <w:rsid w:val="00F26B65"/>
    <w:rsid w:val="00F27351"/>
    <w:rsid w:val="00F27548"/>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19B"/>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53"/>
    <w:rsid w:val="00F417FA"/>
    <w:rsid w:val="00F41BC1"/>
    <w:rsid w:val="00F41BD2"/>
    <w:rsid w:val="00F41C52"/>
    <w:rsid w:val="00F41C88"/>
    <w:rsid w:val="00F4222C"/>
    <w:rsid w:val="00F4236D"/>
    <w:rsid w:val="00F4253C"/>
    <w:rsid w:val="00F42A67"/>
    <w:rsid w:val="00F42B35"/>
    <w:rsid w:val="00F42BA3"/>
    <w:rsid w:val="00F43043"/>
    <w:rsid w:val="00F4345F"/>
    <w:rsid w:val="00F437D0"/>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7D4"/>
    <w:rsid w:val="00F52804"/>
    <w:rsid w:val="00F52A0E"/>
    <w:rsid w:val="00F52A90"/>
    <w:rsid w:val="00F532AC"/>
    <w:rsid w:val="00F533D7"/>
    <w:rsid w:val="00F53A9E"/>
    <w:rsid w:val="00F54288"/>
    <w:rsid w:val="00F5442D"/>
    <w:rsid w:val="00F547B4"/>
    <w:rsid w:val="00F549EE"/>
    <w:rsid w:val="00F54CAC"/>
    <w:rsid w:val="00F55536"/>
    <w:rsid w:val="00F55CF6"/>
    <w:rsid w:val="00F5636A"/>
    <w:rsid w:val="00F5639C"/>
    <w:rsid w:val="00F5690E"/>
    <w:rsid w:val="00F569AC"/>
    <w:rsid w:val="00F56AD0"/>
    <w:rsid w:val="00F57120"/>
    <w:rsid w:val="00F5749A"/>
    <w:rsid w:val="00F5792E"/>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B9C"/>
    <w:rsid w:val="00F711E4"/>
    <w:rsid w:val="00F71386"/>
    <w:rsid w:val="00F71398"/>
    <w:rsid w:val="00F714FD"/>
    <w:rsid w:val="00F71B51"/>
    <w:rsid w:val="00F72532"/>
    <w:rsid w:val="00F7255C"/>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41B7"/>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F38"/>
    <w:rsid w:val="00F96697"/>
    <w:rsid w:val="00F9673A"/>
    <w:rsid w:val="00F97530"/>
    <w:rsid w:val="00F9793C"/>
    <w:rsid w:val="00F97B21"/>
    <w:rsid w:val="00FA0012"/>
    <w:rsid w:val="00FA0916"/>
    <w:rsid w:val="00FA0B1D"/>
    <w:rsid w:val="00FA1136"/>
    <w:rsid w:val="00FA123A"/>
    <w:rsid w:val="00FA1499"/>
    <w:rsid w:val="00FA1537"/>
    <w:rsid w:val="00FA19EB"/>
    <w:rsid w:val="00FA1F94"/>
    <w:rsid w:val="00FA42B5"/>
    <w:rsid w:val="00FA50FC"/>
    <w:rsid w:val="00FA5589"/>
    <w:rsid w:val="00FA58C0"/>
    <w:rsid w:val="00FA5B17"/>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4B31"/>
    <w:rsid w:val="00FB5943"/>
    <w:rsid w:val="00FB5A69"/>
    <w:rsid w:val="00FB5EF8"/>
    <w:rsid w:val="00FB6276"/>
    <w:rsid w:val="00FB6E9C"/>
    <w:rsid w:val="00FB7278"/>
    <w:rsid w:val="00FB72D7"/>
    <w:rsid w:val="00FB74A5"/>
    <w:rsid w:val="00FB75E2"/>
    <w:rsid w:val="00FC014C"/>
    <w:rsid w:val="00FC0670"/>
    <w:rsid w:val="00FC072C"/>
    <w:rsid w:val="00FC1825"/>
    <w:rsid w:val="00FC1BAA"/>
    <w:rsid w:val="00FC1C4B"/>
    <w:rsid w:val="00FC22B8"/>
    <w:rsid w:val="00FC2541"/>
    <w:rsid w:val="00FC2916"/>
    <w:rsid w:val="00FC2B12"/>
    <w:rsid w:val="00FC2E41"/>
    <w:rsid w:val="00FC30B9"/>
    <w:rsid w:val="00FC4109"/>
    <w:rsid w:val="00FC444C"/>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B94"/>
    <w:rsid w:val="00FF0F72"/>
    <w:rsid w:val="00FF1AD2"/>
    <w:rsid w:val="00FF1BCF"/>
    <w:rsid w:val="00FF2359"/>
    <w:rsid w:val="00FF2869"/>
    <w:rsid w:val="00FF28D7"/>
    <w:rsid w:val="00FF2D5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170"/>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518757"/>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BC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
    <w:uiPriority w:val="34"/>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D0CE9-886F-4048-B00E-E4580B52E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1889</TotalTime>
  <Pages>3</Pages>
  <Words>982</Words>
  <Characters>5603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326</cp:revision>
  <cp:lastPrinted>2016-02-01T05:11:00Z</cp:lastPrinted>
  <dcterms:created xsi:type="dcterms:W3CDTF">2023-11-01T07:07:00Z</dcterms:created>
  <dcterms:modified xsi:type="dcterms:W3CDTF">2024-08-09T06:22:00Z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